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95" w:rsidRDefault="00DE6895" w:rsidP="00DE6895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E6895" w:rsidRDefault="00DE6895" w:rsidP="00DE6895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E6895" w:rsidRDefault="00DE6895" w:rsidP="00DE6895">
      <w:pPr>
        <w:widowControl w:val="0"/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4"/>
          <w:szCs w:val="24"/>
        </w:rPr>
        <w:t>Suwałki, dnia</w:t>
      </w:r>
      <w:r>
        <w:rPr>
          <w:rFonts w:ascii="Times New Roman" w:eastAsia="Times New Roman" w:hAnsi="Times New Roman"/>
          <w:sz w:val="20"/>
          <w:szCs w:val="20"/>
        </w:rPr>
        <w:t xml:space="preserve"> ……………………...</w:t>
      </w:r>
    </w:p>
    <w:p w:rsidR="00DE6895" w:rsidRDefault="00DE6895" w:rsidP="00DE6895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         Pieczątka Pracodawcy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</w:t>
      </w:r>
    </w:p>
    <w:p w:rsidR="00DE6895" w:rsidRDefault="00DE6895" w:rsidP="00DE68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E6895" w:rsidRDefault="00DE6895" w:rsidP="00DE68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Default="00DE6895" w:rsidP="00DE6895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>STAROSTA SUWALSKI</w:t>
      </w:r>
    </w:p>
    <w:p w:rsidR="00DE6895" w:rsidRDefault="00DE6895" w:rsidP="00DE68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  <w:t>Powiatowy Urząd Pracy</w:t>
      </w:r>
    </w:p>
    <w:p w:rsidR="00DE6895" w:rsidRDefault="00DE6895" w:rsidP="00DE68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  <w:t>w Suwałkach</w:t>
      </w:r>
    </w:p>
    <w:p w:rsidR="00DE6895" w:rsidRDefault="00DE6895" w:rsidP="00DE68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DE6895" w:rsidRDefault="00DE6895" w:rsidP="00DE68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DE6895" w:rsidRDefault="00DE6895" w:rsidP="00DE68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WNIOSEK </w:t>
      </w:r>
    </w:p>
    <w:p w:rsidR="00DE6895" w:rsidRDefault="00DE6895" w:rsidP="00DE68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o dofinansowanie kształcenia ustawicznego pracowników i pracodawców </w:t>
      </w:r>
    </w:p>
    <w:p w:rsidR="00DE6895" w:rsidRDefault="00DE6895" w:rsidP="00DE6895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 xml:space="preserve">ze środków </w:t>
      </w:r>
      <w:r w:rsidR="001B2AD0">
        <w:rPr>
          <w:rFonts w:ascii="Times New Roman" w:eastAsia="Times New Roman" w:hAnsi="Times New Roman"/>
          <w:b/>
          <w:sz w:val="24"/>
          <w:szCs w:val="24"/>
        </w:rPr>
        <w:t xml:space="preserve">rezerwy </w:t>
      </w:r>
      <w:r>
        <w:rPr>
          <w:rFonts w:ascii="Times New Roman" w:eastAsia="Times New Roman" w:hAnsi="Times New Roman"/>
          <w:b/>
          <w:sz w:val="24"/>
          <w:szCs w:val="24"/>
        </w:rPr>
        <w:t>Krajowego Funduszu Szkoleniowego</w:t>
      </w:r>
    </w:p>
    <w:p w:rsidR="00DE6895" w:rsidRDefault="00DE6895" w:rsidP="00DE6895">
      <w:pPr>
        <w:widowControl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DE6895" w:rsidRDefault="00DE6895" w:rsidP="00DE68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/>
          <w:i/>
          <w:sz w:val="20"/>
          <w:szCs w:val="20"/>
          <w:u w:val="single"/>
        </w:rPr>
        <w:t>Podstawa prawna:</w:t>
      </w:r>
    </w:p>
    <w:p w:rsidR="00DE6895" w:rsidRDefault="00DE6895" w:rsidP="00DE6895">
      <w:pPr>
        <w:widowControl w:val="0"/>
        <w:spacing w:after="0" w:line="240" w:lineRule="auto"/>
        <w:ind w:left="142" w:hanging="142"/>
        <w:jc w:val="both"/>
      </w:pPr>
      <w:r>
        <w:rPr>
          <w:rFonts w:ascii="Times New Roman" w:eastAsia="Times New Roman" w:hAnsi="Times New Roman"/>
          <w:i/>
          <w:sz w:val="20"/>
          <w:szCs w:val="20"/>
        </w:rPr>
        <w:t>- art.69a i 69b ustawy z dnia 20 kwietnia 2004 r. o promocji zatrudnienia i instytucjach rynku pracy</w:t>
      </w:r>
      <w:r>
        <w:rPr>
          <w:rFonts w:ascii="Times New Roman" w:eastAsia="Times New Roman" w:hAnsi="Times New Roman"/>
          <w:i/>
          <w:sz w:val="20"/>
          <w:szCs w:val="20"/>
        </w:rPr>
        <w:br/>
        <w:t>(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. Dz. U. z 2018 r. poz. 1265, z 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. zm.), </w:t>
      </w:r>
    </w:p>
    <w:p w:rsidR="00DE6895" w:rsidRDefault="00DE6895" w:rsidP="00DE6895">
      <w:pPr>
        <w:widowControl w:val="0"/>
        <w:spacing w:after="0" w:line="240" w:lineRule="auto"/>
        <w:ind w:left="142" w:hanging="142"/>
        <w:jc w:val="both"/>
      </w:pPr>
      <w:r>
        <w:rPr>
          <w:rFonts w:ascii="Times New Roman" w:eastAsia="Times New Roman" w:hAnsi="Times New Roman"/>
          <w:i/>
          <w:sz w:val="20"/>
          <w:szCs w:val="20"/>
        </w:rPr>
        <w:t>- Rozporządzenie Ministra Pracy i Polityki Społecznej z dnia 14 maja 2014 r. w sprawie przyznawania środków</w:t>
      </w:r>
      <w:r>
        <w:rPr>
          <w:rFonts w:ascii="Times New Roman" w:eastAsia="Times New Roman" w:hAnsi="Times New Roman"/>
          <w:i/>
          <w:sz w:val="20"/>
          <w:szCs w:val="20"/>
        </w:rPr>
        <w:br/>
        <w:t>z Krajowego Funduszu Szkoleniowego (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>. Dz.U. z 2018 r. poz. 117),</w:t>
      </w:r>
    </w:p>
    <w:p w:rsidR="00DE6895" w:rsidRDefault="00DE6895" w:rsidP="00DE6895">
      <w:pPr>
        <w:widowControl w:val="0"/>
        <w:spacing w:after="0" w:line="240" w:lineRule="auto"/>
        <w:ind w:left="142" w:hanging="142"/>
        <w:jc w:val="both"/>
      </w:pPr>
      <w:r>
        <w:rPr>
          <w:rFonts w:ascii="Times New Roman" w:eastAsia="Times New Roman" w:hAnsi="Times New Roman"/>
          <w:i/>
          <w:sz w:val="20"/>
          <w:szCs w:val="20"/>
        </w:rPr>
        <w:t xml:space="preserve">- Ustawa z dnia 30 kwietnia 2004 r. o postępowaniu w sprawach dotyczących pomocy publicznej </w:t>
      </w:r>
      <w:r>
        <w:rPr>
          <w:rFonts w:ascii="Times New Roman" w:eastAsia="Times New Roman" w:hAnsi="Times New Roman"/>
          <w:i/>
          <w:sz w:val="20"/>
          <w:szCs w:val="20"/>
        </w:rPr>
        <w:br/>
        <w:t>(t. j. Dz. U. z 2018 r poz. 362.)</w:t>
      </w:r>
    </w:p>
    <w:p w:rsidR="00DE6895" w:rsidRDefault="00DE6895" w:rsidP="00DE6895">
      <w:pPr>
        <w:widowControl w:val="0"/>
        <w:tabs>
          <w:tab w:val="left" w:pos="5670"/>
        </w:tabs>
        <w:spacing w:after="0" w:line="240" w:lineRule="auto"/>
        <w:ind w:left="113" w:hanging="113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- Rozporządzenie Komisji (UE) Nr 1407/2013 z dnia 18 grudnia 2013 r. w sprawie stosowania art. 107 i 108    Traktatu  o funkcjonowaniu Unii Europejskiej do pomocy de 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 (Dz. Urz. UE L 352/1),</w:t>
      </w:r>
    </w:p>
    <w:p w:rsidR="00DE6895" w:rsidRDefault="00DE6895" w:rsidP="00DE6895">
      <w:pPr>
        <w:widowControl w:val="0"/>
        <w:tabs>
          <w:tab w:val="left" w:pos="5670"/>
        </w:tabs>
        <w:spacing w:after="0" w:line="240" w:lineRule="auto"/>
        <w:ind w:left="113" w:hanging="113"/>
        <w:jc w:val="both"/>
      </w:pPr>
      <w:r>
        <w:rPr>
          <w:rFonts w:ascii="Times New Roman" w:eastAsia="Times New Roman" w:hAnsi="Times New Roman"/>
          <w:i/>
          <w:sz w:val="20"/>
          <w:szCs w:val="20"/>
        </w:rPr>
        <w:t>- Rozporządzenie Komisji (WE) Nr 717/2014 z dnia 27 czerwca 2014 r. w sprawie stosowania art. 107 i 108 Traktatu</w:t>
      </w:r>
      <w:r>
        <w:rPr>
          <w:rFonts w:ascii="Times New Roman" w:eastAsia="Times New Roman" w:hAnsi="Times New Roman"/>
          <w:i/>
          <w:sz w:val="20"/>
          <w:szCs w:val="20"/>
        </w:rPr>
        <w:br/>
        <w:t xml:space="preserve">o funkcjonowaniu Unii Europejskiej do pomocy de 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 w sektorze rybołówstwa i akwakultury (Dz. Urz. UE L 190/45),</w:t>
      </w:r>
    </w:p>
    <w:p w:rsidR="00DE6895" w:rsidRDefault="00DE6895" w:rsidP="00DE6895">
      <w:pPr>
        <w:widowControl w:val="0"/>
        <w:tabs>
          <w:tab w:val="left" w:pos="5670"/>
        </w:tabs>
        <w:spacing w:after="0" w:line="240" w:lineRule="auto"/>
        <w:ind w:left="113" w:hanging="113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- Rozporządzenie Komisji (UE) Nr 1408/2013 z dnia 18 grudnia 2013 r. w sprawie stosowania art. 107 i 108   Traktatu  o funkcjonowaniu Unii Europejskiej do pomocy de 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 w sektorze rolnym (Dz. Urz. UE L 352/9).</w:t>
      </w:r>
    </w:p>
    <w:p w:rsidR="00DE6895" w:rsidRDefault="00DE6895" w:rsidP="00DE6895">
      <w:pPr>
        <w:widowControl w:val="0"/>
        <w:tabs>
          <w:tab w:val="left" w:pos="5670"/>
        </w:tabs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I. DANE PRACODAWCY*</w:t>
      </w:r>
    </w:p>
    <w:p w:rsidR="00DE6895" w:rsidRDefault="00DE6895" w:rsidP="00DE6895">
      <w:pPr>
        <w:widowControl w:val="0"/>
        <w:tabs>
          <w:tab w:val="left" w:pos="9690"/>
        </w:tabs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I.1. Nazwa pracodawcy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...................................................................................................……….......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……………………………………………………………………………………………...…...........………………………………………………………………………………………………...….......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I.2. Adres siedziby pracodawcy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sz w:val="24"/>
          <w:szCs w:val="24"/>
        </w:rPr>
        <w:t>.……………….……………………………...……….…....…......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………………………………………………………………………………..……………….……...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I.3. Adres miejsca prowadzenia działalności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…………………………………………...…....…....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……………………………………………………………………………………………………......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I.4. Forma prawna prowadzonej działalności</w:t>
      </w:r>
      <w:r w:rsidRPr="007F5E2E">
        <w:rPr>
          <w:rFonts w:ascii="Times New Roman" w:eastAsia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..…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21C4E">
        <w:rPr>
          <w:rFonts w:ascii="Times New Roman" w:eastAsia="Times New Roman" w:hAnsi="Times New Roman"/>
          <w:b/>
          <w:sz w:val="24"/>
          <w:szCs w:val="24"/>
        </w:rPr>
        <w:t>I.5.</w:t>
      </w:r>
      <w:r w:rsidR="00362C6C">
        <w:rPr>
          <w:rFonts w:ascii="Times New Roman" w:eastAsia="Times New Roman" w:hAnsi="Times New Roman"/>
          <w:b/>
          <w:sz w:val="24"/>
          <w:szCs w:val="24"/>
        </w:rPr>
        <w:t xml:space="preserve"> Podstawa działalności</w:t>
      </w:r>
      <w:r w:rsidRPr="00921C4E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eastAsia="Lucida Sans Unicode"/>
          <w:b/>
          <w:color w:val="000000"/>
        </w:rPr>
        <w:t>□</w:t>
      </w:r>
      <w:r w:rsidRPr="00921C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62C6C">
        <w:rPr>
          <w:rFonts w:ascii="Times New Roman" w:eastAsia="Times New Roman" w:hAnsi="Times New Roman"/>
          <w:b/>
          <w:sz w:val="24"/>
          <w:szCs w:val="24"/>
        </w:rPr>
        <w:t>–</w:t>
      </w:r>
      <w:r w:rsidRPr="00921C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62C6C">
        <w:rPr>
          <w:rFonts w:ascii="Times New Roman" w:eastAsia="Times New Roman" w:hAnsi="Times New Roman"/>
          <w:b/>
          <w:sz w:val="24"/>
          <w:szCs w:val="24"/>
        </w:rPr>
        <w:t xml:space="preserve">wpis w </w:t>
      </w:r>
      <w:r w:rsidRPr="00921C4E">
        <w:rPr>
          <w:rFonts w:ascii="Times New Roman" w:eastAsia="Times New Roman" w:hAnsi="Times New Roman"/>
          <w:b/>
          <w:sz w:val="24"/>
          <w:szCs w:val="24"/>
        </w:rPr>
        <w:t>Krajow</w:t>
      </w:r>
      <w:r w:rsidR="00362C6C">
        <w:rPr>
          <w:rFonts w:ascii="Times New Roman" w:eastAsia="Times New Roman" w:hAnsi="Times New Roman"/>
          <w:b/>
          <w:sz w:val="24"/>
          <w:szCs w:val="24"/>
        </w:rPr>
        <w:t>ym</w:t>
      </w:r>
      <w:r w:rsidRPr="00921C4E">
        <w:rPr>
          <w:rFonts w:ascii="Times New Roman" w:eastAsia="Times New Roman" w:hAnsi="Times New Roman"/>
          <w:b/>
          <w:sz w:val="24"/>
          <w:szCs w:val="24"/>
        </w:rPr>
        <w:t xml:space="preserve"> Rejestr</w:t>
      </w:r>
      <w:r w:rsidR="00362C6C">
        <w:rPr>
          <w:rFonts w:ascii="Times New Roman" w:eastAsia="Times New Roman" w:hAnsi="Times New Roman"/>
          <w:b/>
          <w:sz w:val="24"/>
          <w:szCs w:val="24"/>
        </w:rPr>
        <w:t>ze</w:t>
      </w:r>
      <w:r w:rsidRPr="00921C4E">
        <w:rPr>
          <w:rFonts w:ascii="Times New Roman" w:eastAsia="Times New Roman" w:hAnsi="Times New Roman"/>
          <w:b/>
          <w:sz w:val="24"/>
          <w:szCs w:val="24"/>
        </w:rPr>
        <w:t xml:space="preserve"> Sądow</w:t>
      </w:r>
      <w:r w:rsidR="00362C6C">
        <w:rPr>
          <w:rFonts w:ascii="Times New Roman" w:eastAsia="Times New Roman" w:hAnsi="Times New Roman"/>
          <w:b/>
          <w:sz w:val="24"/>
          <w:szCs w:val="24"/>
        </w:rPr>
        <w:t>ym</w:t>
      </w:r>
      <w:r w:rsidRPr="00921C4E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eastAsia="Lucida Sans Unicode"/>
          <w:b/>
          <w:color w:val="000000"/>
        </w:rPr>
        <w:t>□</w:t>
      </w:r>
      <w:r w:rsidRPr="00921C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62C6C">
        <w:rPr>
          <w:rFonts w:ascii="Times New Roman" w:eastAsia="Times New Roman" w:hAnsi="Times New Roman"/>
          <w:b/>
          <w:sz w:val="24"/>
          <w:szCs w:val="24"/>
        </w:rPr>
        <w:t>–</w:t>
      </w:r>
      <w:r w:rsidRPr="00921C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62C6C">
        <w:rPr>
          <w:rFonts w:ascii="Times New Roman" w:eastAsia="Times New Roman" w:hAnsi="Times New Roman"/>
          <w:b/>
          <w:sz w:val="24"/>
          <w:szCs w:val="24"/>
        </w:rPr>
        <w:t xml:space="preserve">wpis w </w:t>
      </w:r>
      <w:r w:rsidRPr="00921C4E">
        <w:rPr>
          <w:rFonts w:ascii="Times New Roman" w:eastAsia="Times New Roman" w:hAnsi="Times New Roman"/>
          <w:b/>
          <w:sz w:val="24"/>
          <w:szCs w:val="24"/>
        </w:rPr>
        <w:t>Centralnej Ewidencji i Informacji o Działalności Gospodarczej,</w:t>
      </w:r>
    </w:p>
    <w:p w:rsidR="00DE6895" w:rsidRPr="007F5E2E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eastAsia="Lucida Sans Unicode"/>
          <w:b/>
          <w:color w:val="000000"/>
        </w:rPr>
        <w:t>□</w:t>
      </w:r>
      <w:r w:rsidRPr="00921C4E">
        <w:rPr>
          <w:rFonts w:ascii="Times New Roman" w:eastAsia="Times New Roman" w:hAnsi="Times New Roman"/>
          <w:b/>
          <w:sz w:val="24"/>
          <w:szCs w:val="24"/>
        </w:rPr>
        <w:t xml:space="preserve"> - inn</w:t>
      </w:r>
      <w:r>
        <w:rPr>
          <w:rFonts w:ascii="Times New Roman" w:eastAsia="Times New Roman" w:hAnsi="Times New Roman"/>
          <w:b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  (podać)……………………………………………………………………………………...</w:t>
      </w:r>
    </w:p>
    <w:p w:rsidR="00362C6C" w:rsidRDefault="00362C6C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2C6C" w:rsidRDefault="00362C6C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I.6. Dane osoby(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ób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) upoważnionej(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ych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) do reprezentowania Pracodawcy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2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Imię i nazwisko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…………………………………………..………………………………..………....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Stanowisko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służbowe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…………………………………………………………………...………......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Imię i nazwisko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…………………………………………..………………………………..………...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Stanowisko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służbowe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………………………………………………………………………...…......</w:t>
      </w:r>
    </w:p>
    <w:p w:rsidR="00DE6895" w:rsidRPr="00E52363" w:rsidRDefault="00DE6895" w:rsidP="00DE6895">
      <w:pPr>
        <w:widowControl w:val="0"/>
        <w:spacing w:after="0" w:line="360" w:lineRule="auto"/>
        <w:jc w:val="both"/>
        <w:rPr>
          <w:lang w:val="en-US"/>
        </w:rPr>
      </w:pPr>
      <w:r w:rsidRPr="00E52363">
        <w:rPr>
          <w:rFonts w:ascii="Times New Roman" w:eastAsia="Times New Roman" w:hAnsi="Times New Roman"/>
          <w:b/>
          <w:sz w:val="24"/>
          <w:szCs w:val="24"/>
          <w:lang w:val="en-US"/>
        </w:rPr>
        <w:t>I.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7</w:t>
      </w:r>
      <w:r w:rsidRPr="00E5236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 w:rsidRPr="00E52363">
        <w:rPr>
          <w:rFonts w:ascii="Times New Roman" w:eastAsia="Times New Roman" w:hAnsi="Times New Roman"/>
          <w:b/>
          <w:sz w:val="24"/>
          <w:szCs w:val="24"/>
          <w:lang w:val="en-US"/>
        </w:rPr>
        <w:t>Telefon</w:t>
      </w:r>
      <w:proofErr w:type="spellEnd"/>
      <w:r w:rsidRPr="00E52363">
        <w:rPr>
          <w:rFonts w:ascii="Times New Roman" w:eastAsia="Times New Roman" w:hAnsi="Times New Roman"/>
          <w:sz w:val="24"/>
          <w:szCs w:val="24"/>
          <w:lang w:val="en-US"/>
        </w:rPr>
        <w:t xml:space="preserve"> ………………… </w:t>
      </w:r>
      <w:r w:rsidRPr="00E52363">
        <w:rPr>
          <w:rFonts w:ascii="Times New Roman" w:eastAsia="Times New Roman" w:hAnsi="Times New Roman"/>
          <w:b/>
          <w:sz w:val="24"/>
          <w:szCs w:val="24"/>
          <w:lang w:val="en-US"/>
        </w:rPr>
        <w:t>Fax</w:t>
      </w:r>
      <w:r w:rsidRPr="00E52363">
        <w:rPr>
          <w:rFonts w:ascii="Times New Roman" w:eastAsia="Times New Roman" w:hAnsi="Times New Roman"/>
          <w:sz w:val="24"/>
          <w:szCs w:val="24"/>
          <w:lang w:val="en-US"/>
        </w:rPr>
        <w:t xml:space="preserve"> ……..…………. </w:t>
      </w:r>
      <w:r w:rsidRPr="00E52363">
        <w:rPr>
          <w:rFonts w:ascii="Times New Roman" w:eastAsia="Times New Roman" w:hAnsi="Times New Roman"/>
          <w:b/>
          <w:sz w:val="24"/>
          <w:szCs w:val="24"/>
          <w:lang w:val="en-US"/>
        </w:rPr>
        <w:t>e-mail</w:t>
      </w:r>
      <w:r w:rsidRPr="00E52363">
        <w:rPr>
          <w:rFonts w:ascii="Times New Roman" w:eastAsia="Times New Roman" w:hAnsi="Times New Roman"/>
          <w:sz w:val="24"/>
          <w:szCs w:val="24"/>
          <w:lang w:val="en-US"/>
        </w:rPr>
        <w:t xml:space="preserve"> ………………………………………..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I.8. NIP</w:t>
      </w:r>
      <w:r>
        <w:rPr>
          <w:rFonts w:ascii="Times New Roman" w:eastAsia="Times New Roman" w:hAnsi="Times New Roman"/>
          <w:sz w:val="24"/>
          <w:szCs w:val="24"/>
        </w:rPr>
        <w:t xml:space="preserve">………………………………………… </w:t>
      </w:r>
      <w:r>
        <w:rPr>
          <w:rFonts w:ascii="Times New Roman" w:eastAsia="Times New Roman" w:hAnsi="Times New Roman"/>
          <w:b/>
          <w:sz w:val="24"/>
          <w:szCs w:val="24"/>
        </w:rPr>
        <w:t>REGON</w:t>
      </w:r>
      <w:r>
        <w:rPr>
          <w:rFonts w:ascii="Times New Roman" w:eastAsia="Times New Roman" w:hAnsi="Times New Roman"/>
          <w:sz w:val="24"/>
          <w:szCs w:val="24"/>
        </w:rPr>
        <w:t>…………...……………………...……...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PESEL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>(dotyczy osób fizycznych prowadzących działalność gospodarczą)………………...…………..…………………</w:t>
      </w:r>
      <w:r>
        <w:rPr>
          <w:rFonts w:ascii="Times New Roman" w:eastAsia="Times New Roman" w:hAnsi="Times New Roman"/>
          <w:sz w:val="24"/>
          <w:szCs w:val="24"/>
        </w:rPr>
        <w:t>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 xml:space="preserve">I.9. NAZWA BANKU I NUMER KONTA BANKOWEGO, na które mają być przekazane środki </w:t>
      </w:r>
      <w:r w:rsidR="00F50C74">
        <w:rPr>
          <w:rFonts w:ascii="Times New Roman" w:eastAsia="Times New Roman" w:hAnsi="Times New Roman"/>
          <w:b/>
          <w:sz w:val="24"/>
          <w:szCs w:val="24"/>
        </w:rPr>
        <w:t xml:space="preserve">rezerwy </w:t>
      </w:r>
      <w:r>
        <w:rPr>
          <w:rFonts w:ascii="Times New Roman" w:eastAsia="Times New Roman" w:hAnsi="Times New Roman"/>
          <w:b/>
          <w:sz w:val="24"/>
          <w:szCs w:val="24"/>
        </w:rPr>
        <w:t>KFS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</w:t>
      </w:r>
      <w:r w:rsidR="00F50C74">
        <w:rPr>
          <w:rFonts w:ascii="Times New Roman" w:eastAsia="Times New Roman" w:hAnsi="Times New Roman"/>
          <w:sz w:val="24"/>
          <w:szCs w:val="24"/>
        </w:rPr>
        <w:t>……………………………………….…..……………………</w:t>
      </w:r>
    </w:p>
    <w:tbl>
      <w:tblPr>
        <w:tblW w:w="9195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4"/>
        <w:gridCol w:w="285"/>
        <w:gridCol w:w="284"/>
        <w:gridCol w:w="285"/>
        <w:gridCol w:w="285"/>
        <w:gridCol w:w="285"/>
        <w:gridCol w:w="285"/>
        <w:gridCol w:w="284"/>
        <w:gridCol w:w="286"/>
        <w:gridCol w:w="284"/>
        <w:gridCol w:w="286"/>
        <w:gridCol w:w="284"/>
        <w:gridCol w:w="286"/>
        <w:gridCol w:w="284"/>
        <w:gridCol w:w="286"/>
        <w:gridCol w:w="360"/>
      </w:tblGrid>
      <w:tr w:rsidR="00DE6895" w:rsidTr="00915D25">
        <w:trPr>
          <w:trHeight w:hRule="exact" w:val="45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I.10. Przeważający rodzaj prowadzonej działalności gospodarczej według PKD oraz opis prowadzonej działalności gospodarczej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…………………………………………………………………………………………………...…...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…………………………………………………………………………………………………...…...…………………………………………………………………………………………………...…...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I.11. Liczba zatrudnionych pracowników w dniu złożenia wniosku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/>
          <w:sz w:val="24"/>
          <w:szCs w:val="24"/>
        </w:rPr>
        <w:t>……………………..………………………………………….....................................…...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i/>
          <w:iCs/>
          <w:sz w:val="16"/>
          <w:szCs w:val="16"/>
        </w:rPr>
      </w:pPr>
      <w:r>
        <w:rPr>
          <w:rFonts w:ascii="Times New Roman" w:eastAsia="Times New Roman" w:hAnsi="Times New Roman"/>
          <w:i/>
          <w:iCs/>
          <w:sz w:val="16"/>
          <w:szCs w:val="16"/>
        </w:rPr>
        <w:t>(</w:t>
      </w:r>
      <w:r>
        <w:rPr>
          <w:rFonts w:ascii="Times New Roman" w:eastAsia="Times New Roman" w:hAnsi="Times New Roman"/>
          <w:i/>
          <w:iCs/>
          <w:sz w:val="20"/>
          <w:szCs w:val="20"/>
        </w:rPr>
        <w:t>w przypadku gdy w okresie od dnia złożenia wniosku do dnia zawarcia umowy dane ulegną zmianie- zobowiązuję się powiadomić o tym Starostę)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I.12. Dane osoby wskazanej przez pracodawcę do kontaktów w sprawie wniosku:</w:t>
      </w:r>
    </w:p>
    <w:p w:rsidR="00DE6895" w:rsidRDefault="00DE6895" w:rsidP="00DE6895">
      <w:pPr>
        <w:widowControl w:val="0"/>
        <w:spacing w:after="0" w:line="360" w:lineRule="auto"/>
      </w:pPr>
      <w:r>
        <w:rPr>
          <w:rFonts w:ascii="Times New Roman" w:eastAsia="Times New Roman" w:hAnsi="Times New Roman"/>
          <w:b/>
          <w:sz w:val="24"/>
          <w:szCs w:val="24"/>
        </w:rPr>
        <w:t>Imię i nazwisko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…………………………………………………………………………...…...……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Stanowisko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służbowe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…………………………………………………………………………........</w:t>
      </w:r>
    </w:p>
    <w:p w:rsidR="00DE6895" w:rsidRDefault="00DE6895" w:rsidP="00DE6895">
      <w:pPr>
        <w:widowControl w:val="0"/>
        <w:spacing w:after="0" w:line="360" w:lineRule="auto"/>
      </w:pPr>
      <w:r>
        <w:rPr>
          <w:rFonts w:ascii="Times New Roman" w:eastAsia="Times New Roman" w:hAnsi="Times New Roman"/>
          <w:b/>
          <w:sz w:val="24"/>
          <w:szCs w:val="24"/>
        </w:rPr>
        <w:t>Telefon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 </w:t>
      </w:r>
      <w:r>
        <w:rPr>
          <w:rFonts w:ascii="Times New Roman" w:eastAsia="Times New Roman" w:hAnsi="Times New Roman"/>
          <w:b/>
          <w:sz w:val="24"/>
          <w:szCs w:val="24"/>
        </w:rPr>
        <w:t>Fax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………………. </w:t>
      </w:r>
      <w:r>
        <w:rPr>
          <w:rFonts w:ascii="Times New Roman" w:eastAsia="Times New Roman" w:hAnsi="Times New Roman"/>
          <w:b/>
          <w:sz w:val="24"/>
          <w:szCs w:val="24"/>
        </w:rPr>
        <w:t>e-mail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………………………………….....….…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Objaśnienia:</w:t>
      </w:r>
    </w:p>
    <w:p w:rsidR="00DE6895" w:rsidRDefault="00DE6895" w:rsidP="00DE6895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</w:rPr>
        <w:t xml:space="preserve">*Pracodawca </w:t>
      </w:r>
      <w:r>
        <w:rPr>
          <w:rFonts w:ascii="Times New Roman" w:eastAsia="Times New Roman" w:hAnsi="Times New Roman"/>
          <w:sz w:val="20"/>
          <w:szCs w:val="20"/>
        </w:rPr>
        <w:t>- oznacza to jednostkę organizacyjną, chociażby nie posiadała osobowości prawnej, a także osobę   fizyczną, jeżeli zatrudniają one co najmniej jednego pracownika.</w:t>
      </w:r>
    </w:p>
    <w:p w:rsidR="00DE6895" w:rsidRDefault="00DE6895" w:rsidP="00DE6895">
      <w:pPr>
        <w:spacing w:after="0" w:line="240" w:lineRule="auto"/>
        <w:ind w:left="170" w:hanging="170"/>
        <w:jc w:val="both"/>
      </w:pP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Pracodawca składa wniosek w powiatowym urzędzie pracy właściwym ze względu na siedzibę pracodawcy albo miejsce prowadzenia działalności.</w:t>
      </w:r>
    </w:p>
    <w:p w:rsidR="00DE6895" w:rsidRDefault="00DE6895" w:rsidP="00DE6895">
      <w:pPr>
        <w:widowControl w:val="0"/>
        <w:spacing w:after="0" w:line="240" w:lineRule="auto"/>
        <w:ind w:left="170" w:hanging="170"/>
        <w:jc w:val="both"/>
      </w:pP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Dane osoby (osób), która zgodnie z dokumentem rejestracyjnym (ewidencyjnym) lub stosownym pełnomocnictwem (udzielonym przez osobę lub osoby upoważnione do reprezentowania Pracodawcy zgodnie z dokumentem rejestracyjnym lub ewidencyjnym) jest  upoważniona do reprezentowania Pracodawcy i podpisywania  umów, w tym zaciągania zobowiązań finansowych. Pełnomocnictwo należy dołączyć do Wniosku.</w:t>
      </w:r>
    </w:p>
    <w:p w:rsidR="00DE6895" w:rsidRDefault="00DE6895" w:rsidP="00DE6895">
      <w:pPr>
        <w:widowControl w:val="0"/>
        <w:spacing w:after="0" w:line="240" w:lineRule="auto"/>
        <w:ind w:left="170" w:hanging="170"/>
        <w:jc w:val="both"/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0"/>
          <w:szCs w:val="20"/>
        </w:rPr>
        <w:t>Podając liczbę zatrudnionych pracowników nie należy uwzględniać pracowników wykonujących pracę</w:t>
      </w:r>
      <w:r>
        <w:rPr>
          <w:rFonts w:ascii="Times New Roman" w:hAnsi="Times New Roman"/>
          <w:sz w:val="20"/>
          <w:szCs w:val="20"/>
        </w:rPr>
        <w:br/>
        <w:t>w ramach umów cywilnoprawnych (umowa - zlecenie, umowa o dzieło).</w:t>
      </w:r>
    </w:p>
    <w:p w:rsidR="00DE6895" w:rsidRDefault="00DE6895" w:rsidP="00DE6895">
      <w:pPr>
        <w:widowControl w:val="0"/>
        <w:spacing w:after="0" w:line="240" w:lineRule="auto"/>
        <w:ind w:left="170" w:hanging="170"/>
        <w:jc w:val="both"/>
        <w:rPr>
          <w:rFonts w:ascii="Times New Roman" w:hAnsi="Times New Roman"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II. WYSOKOŚĆ WSPARCIA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**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II.1.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Wnioskowana wysokość środków z KFS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……………………………………...….…...(PLN)</w:t>
      </w:r>
    </w:p>
    <w:p w:rsidR="00DE6895" w:rsidRDefault="00802ED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(słownie zł/gr…..</w:t>
      </w:r>
      <w:r w:rsidR="00DE68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……………………………………………………………………...………………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…………………………………………………………………………………………………….….)</w:t>
      </w:r>
    </w:p>
    <w:p w:rsidR="00DE6895" w:rsidRDefault="00DE6895" w:rsidP="00DE6895">
      <w:pPr>
        <w:widowControl w:val="0"/>
        <w:spacing w:after="0" w:line="360" w:lineRule="auto"/>
        <w:jc w:val="both"/>
      </w:pP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II.2. Wysokość wkładu własnego pracodawcy</w:t>
      </w:r>
      <w:r>
        <w:rPr>
          <w:rFonts w:ascii="Times New Roman" w:eastAsia="Times New Roman" w:hAnsi="Times New Roman"/>
          <w:sz w:val="24"/>
          <w:szCs w:val="24"/>
        </w:rPr>
        <w:t>……………………….……………………...(PLN)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(słownie: zł</w:t>
      </w:r>
      <w:r w:rsidR="00802ED5">
        <w:rPr>
          <w:rFonts w:ascii="Times New Roman" w:eastAsia="Times New Roman" w:hAnsi="Times New Roman"/>
          <w:sz w:val="24"/>
          <w:szCs w:val="24"/>
        </w:rPr>
        <w:t>/gr….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…………………………………………...…………………………………………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………………………………………………………………………………………………………..)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Uwaga!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Przy wyliczaniu wkładu własnego pracodawcy realizowanego kształcenia nie należy uwzględniać innych kosztów, które pracodawca ponosi z tytułu udziału pracowników w kształceniu ustawicznym, np. wynagrodzenia za godziny nieobecności w pracy w związku z uczestnictwem w zajęciach, kosztów delegacji w przypadku konieczności dojazdu do miejscowości innej niż miejsce pracy, kosztów wyżywienia, noclegów itp. 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II.3. Całkowita wysokość wydatków na działania, </w:t>
      </w:r>
      <w:r w:rsidRPr="001B7BCD">
        <w:rPr>
          <w:rFonts w:ascii="Times New Roman" w:eastAsia="Times New Roman" w:hAnsi="Times New Roman"/>
          <w:sz w:val="24"/>
          <w:szCs w:val="24"/>
        </w:rPr>
        <w:t>o których mowa w art. 69a ust. 2 pkt. 1 ustawy z dnia 20 kwietnia 2004 r. o promocji zatrudnienia i instytucjach rynku pracy</w:t>
      </w:r>
      <w:r w:rsidRPr="001B7BCD">
        <w:rPr>
          <w:rFonts w:ascii="Times New Roman" w:eastAsia="Times New Roman" w:hAnsi="Times New Roman"/>
          <w:sz w:val="24"/>
          <w:szCs w:val="24"/>
        </w:rPr>
        <w:br/>
      </w:r>
      <w:r w:rsidRPr="001B7BCD">
        <w:rPr>
          <w:rFonts w:ascii="Times New Roman" w:eastAsia="Times New Roman" w:hAnsi="Times New Roman"/>
          <w:b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1B7BCD">
        <w:rPr>
          <w:rFonts w:ascii="Times New Roman" w:eastAsia="Times New Roman" w:hAnsi="Times New Roman"/>
          <w:bCs/>
          <w:sz w:val="24"/>
          <w:szCs w:val="24"/>
        </w:rPr>
        <w:t xml:space="preserve">Dz. U. z 2018 r. poz. 1265, z </w:t>
      </w:r>
      <w:proofErr w:type="spellStart"/>
      <w:r w:rsidRPr="001B7BCD">
        <w:rPr>
          <w:rFonts w:ascii="Times New Roman" w:eastAsia="Times New Roman" w:hAnsi="Times New Roman"/>
          <w:bCs/>
          <w:sz w:val="24"/>
          <w:szCs w:val="24"/>
        </w:rPr>
        <w:t>późn</w:t>
      </w:r>
      <w:proofErr w:type="spellEnd"/>
      <w:r w:rsidRPr="001B7BCD">
        <w:rPr>
          <w:rFonts w:ascii="Times New Roman" w:eastAsia="Times New Roman" w:hAnsi="Times New Roman"/>
          <w:bCs/>
          <w:sz w:val="24"/>
          <w:szCs w:val="24"/>
        </w:rPr>
        <w:t>. zm.)</w:t>
      </w:r>
      <w:r w:rsidRPr="001B7BCD">
        <w:rPr>
          <w:rFonts w:ascii="Times New Roman" w:eastAsia="Times New Roman" w:hAnsi="Times New Roman"/>
          <w:sz w:val="24"/>
          <w:szCs w:val="24"/>
        </w:rPr>
        <w:t>………………..……………….…......(</w:t>
      </w:r>
      <w:r>
        <w:rPr>
          <w:rFonts w:ascii="Times New Roman" w:eastAsia="Times New Roman" w:hAnsi="Times New Roman"/>
          <w:sz w:val="24"/>
          <w:szCs w:val="24"/>
        </w:rPr>
        <w:t xml:space="preserve">PLN) </w:t>
      </w:r>
      <w:r>
        <w:rPr>
          <w:rFonts w:ascii="Times New Roman" w:eastAsia="Times New Roman" w:hAnsi="Times New Roman"/>
          <w:sz w:val="24"/>
          <w:szCs w:val="24"/>
        </w:rPr>
        <w:br/>
        <w:t>(słownie</w:t>
      </w:r>
      <w:r w:rsidR="00802ED5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zł</w:t>
      </w:r>
      <w:r w:rsidR="00802ED5">
        <w:rPr>
          <w:rFonts w:ascii="Times New Roman" w:eastAsia="Times New Roman" w:hAnsi="Times New Roman"/>
          <w:sz w:val="24"/>
          <w:szCs w:val="24"/>
        </w:rPr>
        <w:t>/gr….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………………………………………………………………………………….…..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……………………………………………………………………………………………………….).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  <w:vertAlign w:val="superscript"/>
        </w:rPr>
        <w:t>**</w:t>
      </w:r>
      <w:r>
        <w:rPr>
          <w:rFonts w:ascii="Times New Roman" w:eastAsia="Times New Roman" w:hAnsi="Times New Roman"/>
          <w:b/>
          <w:sz w:val="20"/>
          <w:szCs w:val="20"/>
        </w:rPr>
        <w:t>Wysokość wsparcia: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</w:rPr>
        <w:t>- 80% kosztów</w:t>
      </w:r>
      <w:r>
        <w:rPr>
          <w:rFonts w:ascii="Times New Roman" w:eastAsia="Times New Roman" w:hAnsi="Times New Roman"/>
          <w:sz w:val="20"/>
          <w:szCs w:val="20"/>
        </w:rPr>
        <w:t>, nie więcej jednak niż 300% przeciętnego wynagrodzenia w danym roku na jednego uczestnika, pracodawca pokryje 20% kosztów,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- 100% kosztów –</w:t>
      </w:r>
      <w:r>
        <w:rPr>
          <w:rFonts w:ascii="Times New Roman" w:eastAsia="Times New Roman" w:hAnsi="Times New Roman"/>
          <w:sz w:val="20"/>
          <w:szCs w:val="20"/>
        </w:rPr>
        <w:t xml:space="preserve"> jeśli Wnioskodawca należy do grupy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mikroprzedsiębiorców</w:t>
      </w:r>
      <w:proofErr w:type="spellEnd"/>
      <w:r>
        <w:rPr>
          <w:rFonts w:ascii="Times New Roman" w:eastAsia="Times New Roman" w:hAnsi="Times New Roman"/>
          <w:sz w:val="20"/>
          <w:szCs w:val="20"/>
        </w:rPr>
        <w:t>*, nie więcej jednak</w:t>
      </w:r>
      <w:r>
        <w:rPr>
          <w:rFonts w:ascii="Times New Roman" w:eastAsia="Times New Roman" w:hAnsi="Times New Roman"/>
          <w:sz w:val="20"/>
          <w:szCs w:val="20"/>
        </w:rPr>
        <w:br/>
        <w:t>niż do wysokości 300% przeciętnego wynagrodzenia w danym roku na jednego uczestnika.</w:t>
      </w:r>
    </w:p>
    <w:p w:rsidR="00DE6895" w:rsidRDefault="00DE6895" w:rsidP="00DE6895">
      <w:pPr>
        <w:widowControl w:val="0"/>
        <w:spacing w:after="0" w:line="360" w:lineRule="auto"/>
        <w:jc w:val="both"/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*Mikroprzedsiębiorstwo - przedsiębiorstwo, które zatrudnia mniej niż 10 pracowników i którego roczny obrót lub roczna suma bilansowa nie przekracza 2 milionów EUR.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Uwaga! Stan zatrudnienia  należy ustalić w oparciu o art. 4 i art.5  Załącznika I do rozporządzenia Komisji (UE) nr 651/2014 z dnia 17 czerwca 2014 r. uznającego niektóre rodzaje pomocy za zgodne z rynkiem wewnętrznym w zastosowaniu art.107 i 108 Traktatu (Dz. Urz. UE L 187 z 26.06.2014, str.1).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Pr="00362C6C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</w:rPr>
        <w:t>Środki KFS</w:t>
      </w:r>
      <w:r>
        <w:rPr>
          <w:rFonts w:ascii="Times New Roman" w:eastAsia="Times New Roman" w:hAnsi="Times New Roman"/>
          <w:sz w:val="20"/>
          <w:szCs w:val="20"/>
        </w:rPr>
        <w:t xml:space="preserve"> przekazane pracodawcom prowadzącym działalność gospodarczą w rozumieniu prawa konkurencji UE,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stanowią pomoc de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</w:rPr>
        <w:t>minimi</w:t>
      </w:r>
      <w:r>
        <w:rPr>
          <w:rFonts w:ascii="Times New Roman" w:eastAsia="Times New Roman" w:hAnsi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o której mowa we właściwych przepisach prawa UE dotyczących pomocy de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oraz pomocy de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w rolnictwie lub rybołówstwie.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2ED5" w:rsidRDefault="00802ED5" w:rsidP="00DE6895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2ED5" w:rsidRDefault="00802ED5" w:rsidP="00DE6895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lastRenderedPageBreak/>
        <w:t>III. INFORMACJE O UCZESTNIKACH KSZTAŁCENIA USTAWICZNEGO</w:t>
      </w:r>
    </w:p>
    <w:tbl>
      <w:tblPr>
        <w:tblW w:w="9975" w:type="dxa"/>
        <w:tblInd w:w="-6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565"/>
        <w:gridCol w:w="570"/>
        <w:gridCol w:w="3104"/>
        <w:gridCol w:w="1667"/>
        <w:gridCol w:w="1130"/>
        <w:gridCol w:w="8"/>
        <w:gridCol w:w="1068"/>
        <w:gridCol w:w="1863"/>
      </w:tblGrid>
      <w:tr w:rsidR="00DE6895" w:rsidTr="00915D25">
        <w:trPr>
          <w:cantSplit/>
          <w:trHeight w:hRule="exact" w:val="1185"/>
        </w:trPr>
        <w:tc>
          <w:tcPr>
            <w:tcW w:w="423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Wyszczególnienie</w:t>
            </w:r>
          </w:p>
        </w:tc>
        <w:tc>
          <w:tcPr>
            <w:tcW w:w="2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Liczba pracodawców planowanych do objęcia kształceniem</w:t>
            </w:r>
          </w:p>
        </w:tc>
        <w:tc>
          <w:tcPr>
            <w:tcW w:w="2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Liczba pracowników planowanych do objęcia kształceniem</w:t>
            </w:r>
          </w:p>
        </w:tc>
      </w:tr>
      <w:tr w:rsidR="00DE6895" w:rsidTr="00915D25">
        <w:trPr>
          <w:cantSplit/>
          <w:trHeight w:hRule="exact" w:val="843"/>
        </w:trPr>
        <w:tc>
          <w:tcPr>
            <w:tcW w:w="423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 tym kobiet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 tym kobiet</w:t>
            </w:r>
          </w:p>
        </w:tc>
      </w:tr>
      <w:tr w:rsidR="00DE6895" w:rsidTr="00915D25">
        <w:trPr>
          <w:trHeight w:hRule="exact" w:val="567"/>
        </w:trPr>
        <w:tc>
          <w:tcPr>
            <w:tcW w:w="4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Objęci wsparciem ogółem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DE6895" w:rsidRDefault="00DE6895" w:rsidP="00915D25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Według rodzaju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E6895" w:rsidRDefault="00DE6895" w:rsidP="00915D25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wsparcia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Kursy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Studia podyplomowe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Egzaminy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744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Badania lekarskie i/lub psychologiczne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Ubezpieczenie NNW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DE6895" w:rsidRDefault="00DE6895" w:rsidP="00915D25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Według grup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E6895" w:rsidRDefault="00DE6895" w:rsidP="00915D25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wiekowych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15-24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25-34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35-44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45 lat i więcej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DE6895" w:rsidRDefault="00DE6895" w:rsidP="00915D25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Według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E6895" w:rsidRDefault="00DE6895" w:rsidP="00915D25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wykształcenia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Gimnazjalne i poniżej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Zasadnicze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Średnie ogólnokształcące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Policealne i średnie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Wyższe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E6895" w:rsidRDefault="00DE6895" w:rsidP="00DE689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:rsidR="00DE6895" w:rsidRDefault="00DE6895" w:rsidP="00DE689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Oświadczam, iż wymienieni pracownicy, którzy będą objęci kształceniem ustawicznym finansowanym ze środków KFS świadczą pracę na podstawie: (właściwe zaznaczyć)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1"/>
          <w:szCs w:val="21"/>
        </w:rPr>
        <w:t>□ stosunku pracy, tj. zatrudnionych zgodnie z kodeksem pracy, na podstawie umowy o pracę, powołania, wyboru, mianowania lub spółdzielczej umowy o pracę,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1"/>
          <w:szCs w:val="21"/>
        </w:rPr>
        <w:t>□ stosunku służbowego,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1"/>
          <w:szCs w:val="21"/>
        </w:rPr>
        <w:t>□ umowy o pracę nakładczą.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IV. PRIORYTETY </w:t>
      </w:r>
      <w:r w:rsidR="001B2AD0">
        <w:rPr>
          <w:rFonts w:ascii="Times New Roman" w:eastAsia="Times New Roman" w:hAnsi="Times New Roman"/>
          <w:b/>
          <w:sz w:val="24"/>
          <w:szCs w:val="24"/>
        </w:rPr>
        <w:t xml:space="preserve">Rady Rynku Pracy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wydatkowania środków </w:t>
      </w:r>
      <w:r w:rsidR="001B2AD0">
        <w:rPr>
          <w:rFonts w:ascii="Times New Roman" w:eastAsia="Times New Roman" w:hAnsi="Times New Roman"/>
          <w:b/>
          <w:sz w:val="24"/>
          <w:szCs w:val="24"/>
        </w:rPr>
        <w:t xml:space="preserve">rezerwy </w:t>
      </w:r>
      <w:r>
        <w:rPr>
          <w:rFonts w:ascii="Times New Roman" w:eastAsia="Times New Roman" w:hAnsi="Times New Roman"/>
          <w:b/>
          <w:sz w:val="24"/>
          <w:szCs w:val="24"/>
        </w:rPr>
        <w:t>KFS w roku 2019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1*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023" w:type="dxa"/>
        <w:tblInd w:w="-47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7995"/>
      </w:tblGrid>
      <w:tr w:rsidR="00DE6895" w:rsidTr="00D222C2">
        <w:trPr>
          <w:cantSplit/>
          <w:trHeight w:val="1065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DE6895" w:rsidRDefault="00DE6895" w:rsidP="00362C6C">
            <w:pPr>
              <w:widowControl w:val="0"/>
              <w:spacing w:after="0" w:line="240" w:lineRule="auto"/>
            </w:pPr>
            <w:r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</w:rPr>
              <w:t xml:space="preserve">Proszę </w:t>
            </w:r>
            <w:r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  <w:u w:val="single"/>
              </w:rPr>
              <w:t>zaznaczyć</w:t>
            </w:r>
            <w:r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</w:rPr>
              <w:t xml:space="preserve"> priorytet, </w:t>
            </w:r>
            <w:r w:rsidR="00362C6C"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</w:rPr>
              <w:t>wg któ</w:t>
            </w:r>
            <w:r w:rsidR="00D222C2"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</w:rPr>
              <w:t xml:space="preserve">rego </w:t>
            </w:r>
            <w:r w:rsidR="00362C6C"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</w:rPr>
              <w:t>przysługuje wsparcie</w:t>
            </w:r>
            <w:r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E6895" w:rsidRPr="001B2AD0" w:rsidRDefault="001B2AD0" w:rsidP="001B2AD0">
            <w:pPr>
              <w:pStyle w:val="NormalnyWeb"/>
              <w:numPr>
                <w:ilvl w:val="0"/>
                <w:numId w:val="1"/>
              </w:numPr>
              <w:tabs>
                <w:tab w:val="clear" w:pos="777"/>
                <w:tab w:val="left" w:pos="285"/>
                <w:tab w:val="left" w:pos="9870"/>
              </w:tabs>
              <w:ind w:left="340" w:hanging="340"/>
              <w:jc w:val="both"/>
            </w:pPr>
            <w:r>
              <w:rPr>
                <w:b/>
              </w:rPr>
              <w:t xml:space="preserve">□ </w:t>
            </w:r>
            <w:r w:rsidRPr="001B2AD0">
              <w:t xml:space="preserve">wsparcie kształcenia ustawicznego pracowników Centrów Integracji Społecznej, Klubów Integracji Społecznej, Warsztatów Terapii Zajęciowej. </w:t>
            </w:r>
            <w:r w:rsidR="00A178A1">
              <w:t xml:space="preserve">            </w:t>
            </w:r>
            <w:r w:rsidRPr="001B2AD0">
              <w:t>W ramach tego priorytetu wspierani będą pracownicy Centrów Integracji Społecznej (CIS), Klubów Integracji Społecznej (KIS), Warsztatów Terapii Zajęciowej (WTZ)</w:t>
            </w:r>
            <w:r w:rsidR="00DE6895" w:rsidRPr="001B2AD0">
              <w:rPr>
                <w:rFonts w:eastAsia="Lucida Sans Unicode"/>
                <w:color w:val="000000"/>
              </w:rPr>
              <w:t>;</w:t>
            </w:r>
          </w:p>
          <w:p w:rsidR="00DE6895" w:rsidRDefault="00DE6895" w:rsidP="00915D25">
            <w:pPr>
              <w:pStyle w:val="NormalnyWeb"/>
              <w:numPr>
                <w:ilvl w:val="0"/>
                <w:numId w:val="1"/>
              </w:numPr>
              <w:tabs>
                <w:tab w:val="left" w:pos="285"/>
                <w:tab w:val="left" w:pos="9870"/>
              </w:tabs>
              <w:ind w:left="340" w:hanging="340"/>
              <w:jc w:val="both"/>
            </w:pPr>
            <w:r>
              <w:rPr>
                <w:b/>
              </w:rPr>
              <w:t xml:space="preserve">□ </w:t>
            </w:r>
            <w:r w:rsidR="001B2AD0" w:rsidRPr="001B2AD0">
              <w:t>wsparcie kształcenia ustawicznego osób z orzeczonym stopniem niepełnosprawności</w:t>
            </w:r>
            <w:r>
              <w:rPr>
                <w:rFonts w:eastAsia="Lucida Sans Unicode"/>
                <w:color w:val="000000"/>
              </w:rPr>
              <w:t>;</w:t>
            </w:r>
          </w:p>
          <w:p w:rsidR="00DE6895" w:rsidRPr="001B2AD0" w:rsidRDefault="00DE6895" w:rsidP="001B2AD0">
            <w:pPr>
              <w:pStyle w:val="NormalnyWeb"/>
              <w:numPr>
                <w:ilvl w:val="0"/>
                <w:numId w:val="1"/>
              </w:numPr>
              <w:tabs>
                <w:tab w:val="left" w:pos="285"/>
                <w:tab w:val="left" w:pos="9870"/>
              </w:tabs>
              <w:ind w:left="340" w:hanging="340"/>
              <w:jc w:val="both"/>
            </w:pPr>
            <w:r>
              <w:rPr>
                <w:rFonts w:eastAsia="Lucida Sans Unicode"/>
                <w:b/>
                <w:color w:val="000000"/>
              </w:rPr>
              <w:t xml:space="preserve">□ </w:t>
            </w:r>
            <w:r w:rsidR="001B2AD0" w:rsidRPr="001B2AD0">
              <w:rPr>
                <w:rFonts w:eastAsia="Lucida Sans Unicode"/>
                <w:color w:val="000000"/>
              </w:rPr>
              <w:t>wsparcie kształcenia ustawicznego w związku z zastosowaniem w firmach nowych technologii i narzędzi pracy.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-1257300</wp:posOffset>
                      </wp:positionH>
                      <wp:positionV relativeFrom="paragraph">
                        <wp:posOffset>873760</wp:posOffset>
                      </wp:positionV>
                      <wp:extent cx="6440170" cy="146050"/>
                      <wp:effectExtent l="0" t="0" r="17780" b="63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017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E6895" w:rsidRDefault="00DE6895" w:rsidP="00DE6895">
                                  <w:pPr>
                                    <w:pStyle w:val="Zawartoramki"/>
                                    <w:spacing w:after="0" w:line="240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SimSun" w:hAnsi="Times New Roman" w:cs="Arial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  <w:lang w:bidi="hi-IN"/>
                                    </w:rPr>
                                    <w:t>1*</w:t>
                                  </w:r>
                                  <w:r>
                                    <w:rPr>
                                      <w:rFonts w:ascii="Times New Roman" w:eastAsia="SimSun" w:hAnsi="Times New Roman" w:cs="Arial"/>
                                      <w:color w:val="000000"/>
                                      <w:sz w:val="20"/>
                                      <w:szCs w:val="20"/>
                                      <w:lang w:bidi="hi-IN"/>
                                    </w:rPr>
                                    <w:t xml:space="preserve"> Komentarz do stosowania priorytetów wydatkowania KFS w 2019 roku dołączony jest do ogłoszenia o naborze wniosków.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left:0;text-align:left;margin-left:-99pt;margin-top:68.8pt;width:507.1pt;height:11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" filled="f" stroked="f">
                      <v:path arrowok="t"/>
                      <v:textbox style="mso-fit-shape-to-text:t" inset="0,0,0,0">
                        <w:txbxContent>
                          <w:p w:rsidR="00DE6895" w:rsidRDefault="00DE6895" w:rsidP="00DE6895">
                            <w:pPr>
                              <w:pStyle w:val="Zawartoramki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SimSun" w:hAnsi="Times New Roman" w:cs="Arial"/>
                                <w:color w:val="000000"/>
                                <w:sz w:val="20"/>
                                <w:szCs w:val="20"/>
                                <w:vertAlign w:val="superscript"/>
                                <w:lang w:bidi="hi-IN"/>
                              </w:rPr>
                              <w:t>1*</w:t>
                            </w:r>
                            <w:r>
                              <w:rPr>
                                <w:rFonts w:ascii="Times New Roman" w:eastAsia="SimSun" w:hAnsi="Times New Roman" w:cs="Arial"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 xml:space="preserve"> Komentarz do stosowania priorytetów wydatkowania KFS w 2019 roku dołączony jest do ogłoszenia o naborze wniosków.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E6895" w:rsidRDefault="00DE6895" w:rsidP="00DE6895"/>
    <w:p w:rsidR="00DE6895" w:rsidRDefault="00DE6895" w:rsidP="00DE6895">
      <w:pPr>
        <w:sectPr w:rsidR="00DE689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709" w:right="903" w:bottom="818" w:left="1418" w:header="300" w:footer="488" w:gutter="0"/>
          <w:cols w:space="708"/>
          <w:formProt w:val="0"/>
          <w:titlePg/>
          <w:docGrid w:linePitch="360" w:charSpace="-2049"/>
        </w:sectPr>
      </w:pPr>
    </w:p>
    <w:p w:rsidR="00DE6895" w:rsidRDefault="00DE6895" w:rsidP="00DE6895">
      <w:pPr>
        <w:spacing w:after="0" w:line="240" w:lineRule="auto"/>
        <w:ind w:right="89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V. WYSOKOŚĆ I HARMONOGRAM WSPARCIA</w:t>
      </w:r>
    </w:p>
    <w:p w:rsidR="00DE6895" w:rsidRDefault="00DE6895" w:rsidP="00DE6895">
      <w:pPr>
        <w:spacing w:after="0" w:line="360" w:lineRule="auto"/>
        <w:ind w:right="8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V.1. Szczegółowe informacje dotyczące wydatków na kształcenie ustawiczne poszczególnych pracowników i pracodawców.</w:t>
      </w:r>
    </w:p>
    <w:tbl>
      <w:tblPr>
        <w:tblW w:w="15713" w:type="dxa"/>
        <w:tblInd w:w="-269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52"/>
        <w:gridCol w:w="570"/>
        <w:gridCol w:w="1859"/>
        <w:gridCol w:w="2265"/>
        <w:gridCol w:w="2058"/>
        <w:gridCol w:w="2024"/>
        <w:gridCol w:w="1711"/>
        <w:gridCol w:w="1635"/>
        <w:gridCol w:w="1739"/>
      </w:tblGrid>
      <w:tr w:rsidR="00DE6895" w:rsidTr="00915D25">
        <w:trPr>
          <w:cantSplit/>
          <w:trHeight w:val="363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RODZAJ WSPARCIA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ZAJMOWANE STANOWISKO PRACY</w:t>
            </w:r>
          </w:p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UCZESTNIKA KSZTAŁCENIA</w:t>
            </w: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NAZWA WSPARCIA</w:t>
            </w:r>
          </w:p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(np. nazwa szkolenia, kierunek studiów)</w:t>
            </w: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OKRES REALIZACJI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I)</w:t>
            </w:r>
          </w:p>
          <w:p w:rsidR="00DE6895" w:rsidRDefault="00DE6895" w:rsidP="00915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(od… do…) / LICZBA GODZIN</w:t>
            </w: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REALIZATOR  WSPARCIA</w:t>
            </w:r>
          </w:p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(nazwa instytucji szkolącej, uczelni, itp. oraz adres)</w:t>
            </w: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CAŁKOWITA WYSOKOŚĆ WYDATKÓW</w:t>
            </w:r>
          </w:p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 JEDNEGO UCZESTNIKA</w:t>
            </w: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KWOTA WNIOSKOWANA  Z KFS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WKŁAD WŁASNY</w:t>
            </w: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A.</w:t>
            </w: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SZKOLENIA/KURSY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B.</w:t>
            </w: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STUDIA PODYPLOMOWE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C.</w:t>
            </w:r>
          </w:p>
          <w:p w:rsidR="00DE6895" w:rsidRDefault="00DE6895" w:rsidP="00915D2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EGZAMINY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D.</w:t>
            </w:r>
          </w:p>
          <w:p w:rsidR="00DE6895" w:rsidRDefault="00DE6895" w:rsidP="00915D2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BADANIA LEKARSKIE I PSYCHOLOGICZNE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E.</w:t>
            </w:r>
          </w:p>
          <w:p w:rsidR="00DE6895" w:rsidRDefault="00DE6895" w:rsidP="00915D2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UBEZPIECZENIE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NNW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ind w:left="176" w:hanging="17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ind w:left="176" w:hanging="17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ind w:left="176" w:hanging="17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trHeight w:val="761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8776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trHeight w:val="1446"/>
        </w:trPr>
        <w:tc>
          <w:tcPr>
            <w:tcW w:w="15713" w:type="dxa"/>
            <w:gridSpan w:val="9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DE6895" w:rsidRDefault="00DE6895" w:rsidP="00F50C74">
            <w:pPr>
              <w:snapToGrid w:val="0"/>
              <w:spacing w:after="0" w:line="240" w:lineRule="auto"/>
              <w:jc w:val="both"/>
            </w:pPr>
            <w:r>
              <w:rPr>
                <w:rStyle w:val="Mocnowyrniony"/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I)</w:t>
            </w:r>
            <w:r>
              <w:rPr>
                <w:rStyle w:val="Mocnowyrniony"/>
                <w:rFonts w:ascii="Times New Roman" w:hAnsi="Times New Roman"/>
                <w:color w:val="000000"/>
                <w:sz w:val="20"/>
                <w:szCs w:val="20"/>
              </w:rPr>
              <w:t xml:space="preserve">Realizacja działań finansowanych ze środków </w:t>
            </w:r>
            <w:r w:rsidR="00F50C74">
              <w:rPr>
                <w:rStyle w:val="Mocnowyrniony"/>
                <w:rFonts w:ascii="Times New Roman" w:hAnsi="Times New Roman"/>
                <w:color w:val="000000"/>
                <w:sz w:val="20"/>
                <w:szCs w:val="20"/>
              </w:rPr>
              <w:t xml:space="preserve">rezerwy </w:t>
            </w:r>
            <w:r>
              <w:rPr>
                <w:rStyle w:val="Mocnowyrniony"/>
                <w:rFonts w:ascii="Times New Roman" w:hAnsi="Times New Roman"/>
                <w:color w:val="000000"/>
                <w:sz w:val="20"/>
                <w:szCs w:val="20"/>
              </w:rPr>
              <w:t xml:space="preserve">KFS, wskazanych </w:t>
            </w:r>
            <w:r w:rsidR="00362C6C">
              <w:rPr>
                <w:rStyle w:val="Mocnowyrniony"/>
                <w:rFonts w:ascii="Times New Roman" w:hAnsi="Times New Roman"/>
                <w:color w:val="000000"/>
                <w:sz w:val="20"/>
                <w:szCs w:val="20"/>
              </w:rPr>
              <w:t xml:space="preserve">przez pracodawcę we wniosku </w:t>
            </w:r>
            <w:r>
              <w:rPr>
                <w:rStyle w:val="Mocnowyrniony"/>
                <w:rFonts w:ascii="Times New Roman" w:hAnsi="Times New Roman"/>
                <w:color w:val="000000"/>
                <w:sz w:val="20"/>
                <w:szCs w:val="20"/>
              </w:rPr>
              <w:t>powinna rozpocząć się w</w:t>
            </w:r>
            <w:r w:rsidR="00F50C74">
              <w:rPr>
                <w:rStyle w:val="Mocnowyrniony"/>
                <w:rFonts w:ascii="Times New Roman" w:hAnsi="Times New Roman"/>
                <w:color w:val="000000"/>
                <w:sz w:val="20"/>
                <w:szCs w:val="20"/>
              </w:rPr>
              <w:t xml:space="preserve"> bieżącym roku.</w:t>
            </w:r>
          </w:p>
        </w:tc>
      </w:tr>
    </w:tbl>
    <w:p w:rsidR="00DE6895" w:rsidRDefault="00DE6895" w:rsidP="00DE6895">
      <w:pPr>
        <w:sectPr w:rsidR="00DE6895" w:rsidSect="00282D12">
          <w:headerReference w:type="default" r:id="rId11"/>
          <w:footerReference w:type="default" r:id="rId12"/>
          <w:pgSz w:w="16838" w:h="11906" w:orient="landscape"/>
          <w:pgMar w:top="425" w:right="720" w:bottom="851" w:left="567" w:header="0" w:footer="281" w:gutter="0"/>
          <w:cols w:space="708"/>
          <w:formProt w:val="0"/>
          <w:docGrid w:linePitch="360" w:charSpace="-2049"/>
        </w:sectPr>
      </w:pPr>
    </w:p>
    <w:p w:rsidR="00DE6895" w:rsidRDefault="00DE6895" w:rsidP="00DE6895">
      <w:pPr>
        <w:tabs>
          <w:tab w:val="left" w:pos="14655"/>
        </w:tabs>
        <w:spacing w:after="0" w:line="360" w:lineRule="auto"/>
        <w:ind w:left="340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V.2. </w:t>
      </w:r>
      <w:r w:rsidR="00362C6C"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 xml:space="preserve">uzasadnienie POTRZEBY </w:t>
      </w:r>
      <w:r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>KSZTAŁCENIA USTAWICZNEGO</w:t>
      </w:r>
      <w:r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ab/>
      </w:r>
    </w:p>
    <w:p w:rsidR="00DE6895" w:rsidRDefault="00DE6895" w:rsidP="00DE6895">
      <w:pPr>
        <w:spacing w:after="0" w:line="360" w:lineRule="auto"/>
        <w:ind w:left="34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celu uzasadnienia wskazanej formy kształcenia dla każdego pracownika, należy wypełnić poniższą tabelę (w odniesieniu do tabeli V.1.).</w:t>
      </w:r>
    </w:p>
    <w:p w:rsidR="00DE6895" w:rsidRDefault="00DE6895" w:rsidP="00DE6895">
      <w:pPr>
        <w:spacing w:after="0" w:line="240" w:lineRule="auto"/>
        <w:ind w:right="89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tbl>
      <w:tblPr>
        <w:tblW w:w="15136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849"/>
        <w:gridCol w:w="2835"/>
        <w:gridCol w:w="3800"/>
        <w:gridCol w:w="7652"/>
      </w:tblGrid>
      <w:tr w:rsidR="00DE6895" w:rsidTr="00915D25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Lp. </w:t>
            </w:r>
            <w:r>
              <w:rPr>
                <w:rFonts w:ascii="Times New Roman" w:hAnsi="Times New Roman"/>
                <w:b/>
                <w:vertAlign w:val="superscript"/>
              </w:rPr>
              <w:t>1)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 zatrudnienia i okres obowiązywania umowy (od.. do..)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DE6895" w:rsidRDefault="00DE6895" w:rsidP="00F50C7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Priorytet </w:t>
            </w:r>
            <w:r w:rsidR="00F50C74">
              <w:rPr>
                <w:rFonts w:ascii="Times New Roman" w:hAnsi="Times New Roman"/>
                <w:b/>
              </w:rPr>
              <w:t>Rady Rynku Pracy</w:t>
            </w:r>
            <w:r>
              <w:rPr>
                <w:rFonts w:ascii="Times New Roman" w:hAnsi="Times New Roman"/>
                <w:b/>
              </w:rPr>
              <w:t xml:space="preserve"> wydatkowania środków </w:t>
            </w:r>
            <w:r w:rsidR="00F50C74">
              <w:rPr>
                <w:rFonts w:ascii="Times New Roman" w:hAnsi="Times New Roman"/>
                <w:b/>
              </w:rPr>
              <w:t xml:space="preserve">rezerwy </w:t>
            </w:r>
            <w:r>
              <w:rPr>
                <w:rFonts w:ascii="Times New Roman" w:hAnsi="Times New Roman"/>
                <w:b/>
              </w:rPr>
              <w:t xml:space="preserve">KFS w 2019 r. </w:t>
            </w:r>
            <w:r>
              <w:rPr>
                <w:rFonts w:ascii="Times New Roman" w:hAnsi="Times New Roman"/>
                <w:b/>
                <w:vertAlign w:val="superscript"/>
              </w:rPr>
              <w:t>2)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Uzasadnienie kształcenia ustawicznego, przy uwzględnieniu obecnych lub przyszłych potrzeb pracodawcy oraz obowiązujących priorytetów wydatkowania środków </w:t>
            </w:r>
            <w:r w:rsidR="00F50C74">
              <w:rPr>
                <w:rFonts w:ascii="Times New Roman" w:hAnsi="Times New Roman"/>
                <w:b/>
              </w:rPr>
              <w:t xml:space="preserve">rezerwy </w:t>
            </w:r>
            <w:r>
              <w:rPr>
                <w:rFonts w:ascii="Times New Roman" w:hAnsi="Times New Roman"/>
                <w:b/>
              </w:rPr>
              <w:t>KFS</w:t>
            </w:r>
          </w:p>
        </w:tc>
      </w:tr>
      <w:tr w:rsidR="00DE6895" w:rsidTr="00915D25">
        <w:trPr>
          <w:trHeight w:val="84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E6895" w:rsidTr="00915D25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E6895" w:rsidTr="00915D25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E6895" w:rsidTr="00915D25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6895" w:rsidTr="00915D25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6895" w:rsidTr="00915D25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E6895" w:rsidRDefault="00DE6895" w:rsidP="00DE6895">
      <w:pPr>
        <w:keepNext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E6895" w:rsidRDefault="00DE6895" w:rsidP="00DE6895">
      <w:pPr>
        <w:keepNext/>
        <w:spacing w:after="0" w:line="240" w:lineRule="auto"/>
        <w:ind w:left="360"/>
      </w:pPr>
      <w:r>
        <w:rPr>
          <w:rFonts w:ascii="Times New Roman" w:hAnsi="Times New Roman"/>
          <w:sz w:val="16"/>
          <w:szCs w:val="16"/>
        </w:rPr>
        <w:t>WYJAŚNIENIA:</w:t>
      </w:r>
      <w:r>
        <w:rPr>
          <w:rFonts w:ascii="Times New Roman" w:hAnsi="Times New Roman"/>
          <w:color w:val="FF0000"/>
          <w:sz w:val="16"/>
          <w:szCs w:val="16"/>
        </w:rPr>
        <w:br/>
      </w:r>
      <w:r>
        <w:rPr>
          <w:rFonts w:ascii="Times New Roman" w:hAnsi="Times New Roman"/>
          <w:b/>
          <w:color w:val="000000"/>
          <w:sz w:val="18"/>
          <w:szCs w:val="18"/>
          <w:vertAlign w:val="superscript"/>
        </w:rPr>
        <w:t xml:space="preserve">1)  </w:t>
      </w:r>
      <w:r>
        <w:rPr>
          <w:rFonts w:ascii="Times New Roman" w:hAnsi="Times New Roman"/>
          <w:color w:val="000000"/>
          <w:sz w:val="18"/>
          <w:szCs w:val="18"/>
        </w:rPr>
        <w:t>liczbę porządkową przypisać przy pomocy tabeli V.1. np. A1, A2, B1,B2</w:t>
      </w:r>
      <w:r>
        <w:rPr>
          <w:rFonts w:ascii="Times New Roman" w:hAnsi="Times New Roman"/>
          <w:b/>
          <w:color w:val="000000"/>
          <w:sz w:val="18"/>
          <w:szCs w:val="18"/>
        </w:rPr>
        <w:t>,</w:t>
      </w:r>
      <w:r>
        <w:rPr>
          <w:rFonts w:ascii="Times New Roman" w:hAnsi="Times New Roman"/>
          <w:color w:val="000000"/>
          <w:sz w:val="18"/>
          <w:szCs w:val="18"/>
        </w:rPr>
        <w:t xml:space="preserve"> itd.,</w:t>
      </w:r>
    </w:p>
    <w:p w:rsidR="00DE6895" w:rsidRDefault="00DE6895" w:rsidP="00DE6895">
      <w:pPr>
        <w:keepNext/>
        <w:spacing w:after="0" w:line="240" w:lineRule="auto"/>
        <w:ind w:firstLine="360"/>
      </w:pPr>
      <w:r>
        <w:rPr>
          <w:rFonts w:ascii="Times New Roman" w:hAnsi="Times New Roman"/>
          <w:b/>
          <w:sz w:val="18"/>
          <w:szCs w:val="18"/>
          <w:vertAlign w:val="superscript"/>
        </w:rPr>
        <w:t>2)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z części IV.</w:t>
      </w:r>
      <w:r w:rsidR="00362C6C">
        <w:rPr>
          <w:rFonts w:ascii="Times New Roman" w:hAnsi="Times New Roman"/>
          <w:sz w:val="18"/>
          <w:szCs w:val="18"/>
        </w:rPr>
        <w:t xml:space="preserve"> wniosku wpisać priorytet 1, </w:t>
      </w:r>
      <w:r>
        <w:rPr>
          <w:rFonts w:ascii="Times New Roman" w:hAnsi="Times New Roman"/>
          <w:sz w:val="18"/>
          <w:szCs w:val="18"/>
        </w:rPr>
        <w:t>2</w:t>
      </w:r>
      <w:r w:rsidR="00362C6C">
        <w:rPr>
          <w:rFonts w:ascii="Times New Roman" w:hAnsi="Times New Roman"/>
          <w:sz w:val="18"/>
          <w:szCs w:val="18"/>
        </w:rPr>
        <w:t xml:space="preserve"> lub 3</w:t>
      </w:r>
      <w:r>
        <w:rPr>
          <w:rFonts w:ascii="Times New Roman" w:hAnsi="Times New Roman"/>
          <w:sz w:val="18"/>
          <w:szCs w:val="18"/>
        </w:rPr>
        <w:t>.</w:t>
      </w:r>
    </w:p>
    <w:p w:rsidR="00DE6895" w:rsidRDefault="00DE6895" w:rsidP="00DE6895">
      <w:pPr>
        <w:spacing w:after="0" w:line="240" w:lineRule="auto"/>
        <w:ind w:firstLine="360"/>
        <w:rPr>
          <w:rFonts w:ascii="Times New Roman" w:hAnsi="Times New Roman"/>
        </w:rPr>
      </w:pPr>
    </w:p>
    <w:p w:rsidR="00DE6895" w:rsidRDefault="00DE6895" w:rsidP="00DE6895">
      <w:pPr>
        <w:spacing w:after="0" w:line="240" w:lineRule="auto"/>
        <w:ind w:left="-57" w:firstLine="417"/>
        <w:rPr>
          <w:rFonts w:ascii="Times New Roman" w:hAnsi="Times New Roman"/>
          <w:b/>
          <w:bCs/>
          <w:sz w:val="26"/>
          <w:szCs w:val="26"/>
        </w:rPr>
      </w:pPr>
    </w:p>
    <w:p w:rsidR="00DE6895" w:rsidRDefault="00DE6895" w:rsidP="00DE6895">
      <w:pPr>
        <w:spacing w:after="0" w:line="240" w:lineRule="auto"/>
        <w:ind w:left="-5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VI. PORÓWNANIE OFERT RYNKOWYCH</w:t>
      </w:r>
    </w:p>
    <w:p w:rsidR="00DE6895" w:rsidRDefault="00DE6895" w:rsidP="00DE689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5671185</wp:posOffset>
                </wp:positionV>
                <wp:extent cx="10014585" cy="1337310"/>
                <wp:effectExtent l="0" t="0" r="571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4585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895" w:rsidRDefault="00DE6895" w:rsidP="00DE6895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bCs/>
                                <w:lang w:bidi="hi-IN"/>
                              </w:rPr>
                            </w:pPr>
                          </w:p>
                          <w:p w:rsidR="00DE6895" w:rsidRDefault="00DE6895" w:rsidP="00DE6895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bCs/>
                                <w:lang w:bidi="hi-IN"/>
                              </w:rPr>
                            </w:pPr>
                          </w:p>
                          <w:p w:rsidR="00DE6895" w:rsidRDefault="00DE6895" w:rsidP="00DE6895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Uwaga !</w:t>
                            </w:r>
                          </w:p>
                          <w:p w:rsidR="00DE6895" w:rsidRPr="009D535C" w:rsidRDefault="00DE6895" w:rsidP="00DE6895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Dla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każdej usługi kształcenia ustawicznego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należy dokonać porównania ofert rynkowych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w odrębnej tabeli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w każdym przypadku należy przedstawić 3 oferty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>).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7" style="position:absolute;margin-left:-10.1pt;margin-top:446.55pt;width:788.55pt;height:105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" filled="f" stroked="f">
                <v:path arrowok="t"/>
                <v:textbox inset="0,0,0,0">
                  <w:txbxContent>
                    <w:p w:rsidR="00DE6895" w:rsidRDefault="00DE6895" w:rsidP="00DE6895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bCs/>
                          <w:lang w:bidi="hi-IN"/>
                        </w:rPr>
                      </w:pPr>
                    </w:p>
                    <w:p w:rsidR="00DE6895" w:rsidRDefault="00DE6895" w:rsidP="00DE6895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bCs/>
                          <w:lang w:bidi="hi-IN"/>
                        </w:rPr>
                      </w:pPr>
                    </w:p>
                    <w:p w:rsidR="00DE6895" w:rsidRDefault="00DE6895" w:rsidP="00DE6895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sz w:val="20"/>
                          <w:szCs w:val="20"/>
                          <w:lang w:bidi="hi-IN"/>
                        </w:rPr>
                        <w:t>Uwaga !</w:t>
                      </w:r>
                    </w:p>
                    <w:p w:rsidR="00DE6895" w:rsidRPr="009D535C" w:rsidRDefault="00DE6895" w:rsidP="00DE6895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Dla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każdej usługi kształcenia ustawicznego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należy dokonać porównania ofert rynkowych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w odrębnej tabeli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r w:rsidRPr="008C6C68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w każdym przypadku należy przedstawić 3 oferty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>).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760" w:type="dxa"/>
        <w:tblInd w:w="-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5055"/>
        <w:gridCol w:w="4229"/>
        <w:gridCol w:w="2955"/>
        <w:gridCol w:w="3192"/>
      </w:tblGrid>
      <w:tr w:rsidR="00DE6895" w:rsidTr="00915D25">
        <w:trPr>
          <w:trHeight w:val="435"/>
        </w:trPr>
        <w:tc>
          <w:tcPr>
            <w:tcW w:w="5385" w:type="dxa"/>
            <w:gridSpan w:val="2"/>
            <w:shd w:val="clear" w:color="auto" w:fill="auto"/>
          </w:tcPr>
          <w:p w:rsidR="00DE6895" w:rsidRDefault="00DE6895" w:rsidP="00915D25">
            <w:pPr>
              <w:widowControl w:val="0"/>
              <w:suppressLineNumbers/>
              <w:snapToGrid w:val="0"/>
              <w:rPr>
                <w:rFonts w:ascii="Times New Roman" w:eastAsia="Andale Sans UI;Arial Unicode MS" w:hAnsi="Times New Roman"/>
                <w:lang w:eastAsia="en-US" w:bidi="en-US"/>
              </w:rPr>
            </w:pP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  <w:t xml:space="preserve">OFERTA I </w:t>
            </w:r>
          </w:p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  <w:t>(oferta wybrana przez pracodawcę)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jc w:val="center"/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  <w:t>OFERTA II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jc w:val="center"/>
            </w:pPr>
            <w:r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  <w:t>OFERTA III</w:t>
            </w:r>
          </w:p>
        </w:tc>
      </w:tr>
      <w:tr w:rsidR="00DE6895" w:rsidTr="00915D25">
        <w:trPr>
          <w:trHeight w:val="977"/>
        </w:trPr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Default="00DE6895" w:rsidP="00915D25">
            <w:pPr>
              <w:spacing w:after="0" w:line="360" w:lineRule="auto"/>
            </w:pPr>
            <w:r>
              <w:rPr>
                <w:rFonts w:ascii="Times New Roman" w:hAnsi="Times New Roman"/>
                <w:b/>
              </w:rPr>
              <w:t>Nazwa i siedziba realizatora usługi kształcenia ustawicznego:</w:t>
            </w:r>
            <w:r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bCs/>
                <w:color w:val="000000"/>
                <w:lang w:eastAsia="en-US" w:bidi="en-US"/>
              </w:rPr>
              <w:t>Instytucji Szkoleniowej/Uczelni/</w:t>
            </w:r>
          </w:p>
          <w:p w:rsidR="00DE6895" w:rsidRDefault="00DE6895" w:rsidP="00915D25">
            <w:pPr>
              <w:widowControl w:val="0"/>
              <w:suppressLineNumbers/>
              <w:spacing w:after="0" w:line="360" w:lineRule="auto"/>
              <w:rPr>
                <w:rFonts w:ascii="Times New Roman" w:eastAsia="Andale Sans UI;Arial Unicode MS" w:hAnsi="Times New Roman"/>
                <w:bCs/>
                <w:color w:val="000000"/>
                <w:lang w:eastAsia="en-US" w:bidi="en-US"/>
              </w:rPr>
            </w:pPr>
            <w:r>
              <w:rPr>
                <w:rFonts w:ascii="Times New Roman" w:eastAsia="Andale Sans UI;Arial Unicode MS" w:hAnsi="Times New Roman"/>
                <w:bCs/>
                <w:color w:val="000000"/>
                <w:lang w:eastAsia="en-US" w:bidi="en-US"/>
              </w:rPr>
              <w:t>Przychodni/Ubezpieczyciela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Cs/>
                <w:color w:val="000000"/>
                <w:highlight w:val="lightGray"/>
                <w:lang w:eastAsia="en-US"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Cs/>
                <w:color w:val="000000"/>
                <w:highlight w:val="lightGray"/>
                <w:lang w:eastAsia="en-US"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Cs/>
                <w:color w:val="000000"/>
                <w:highlight w:val="lightGray"/>
                <w:lang w:eastAsia="en-US" w:bidi="en-US"/>
              </w:rPr>
            </w:pPr>
          </w:p>
        </w:tc>
      </w:tr>
      <w:tr w:rsidR="00DE6895" w:rsidTr="00915D25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</w:pPr>
            <w:r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  <w:t xml:space="preserve">Nazwa: </w:t>
            </w:r>
            <w:r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 xml:space="preserve">kursu/studiów podyplomowych /egzaminu/ badań 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</w:tr>
      <w:tr w:rsidR="00DE6895" w:rsidTr="00915D25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</w:pPr>
            <w:r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  <w:t xml:space="preserve">Termin: </w:t>
            </w:r>
            <w:r>
              <w:rPr>
                <w:rFonts w:ascii="Times New Roman" w:eastAsia="Andale Sans UI;Arial Unicode MS" w:hAnsi="Times New Roman"/>
                <w:bCs/>
                <w:color w:val="000000"/>
                <w:lang w:eastAsia="en-US" w:bidi="en-US"/>
              </w:rPr>
              <w:t>szkolenia</w:t>
            </w:r>
            <w:r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  <w:t xml:space="preserve">/ </w:t>
            </w:r>
            <w:r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>studiów podyplomowych/</w:t>
            </w:r>
          </w:p>
          <w:p w:rsidR="00DE6895" w:rsidRDefault="00DE6895" w:rsidP="00915D25">
            <w:pPr>
              <w:widowControl w:val="0"/>
              <w:suppressLineNumbers/>
              <w:spacing w:after="0" w:line="360" w:lineRule="auto"/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>egzaminu/badań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</w:tr>
      <w:tr w:rsidR="00DE6895" w:rsidTr="00915D25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</w:pPr>
            <w:r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  <w:t>Cena</w:t>
            </w:r>
            <w:r>
              <w:rPr>
                <w:rFonts w:ascii="Times New Roman" w:eastAsia="Andale Sans UI;Arial Unicode MS" w:hAnsi="Times New Roman"/>
                <w:bCs/>
                <w:color w:val="000000"/>
                <w:lang w:eastAsia="en-US" w:bidi="en-US"/>
              </w:rPr>
              <w:t>*</w:t>
            </w:r>
            <w:r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  <w:t>:</w:t>
            </w:r>
            <w:r>
              <w:rPr>
                <w:rFonts w:ascii="Times New Roman" w:eastAsia="Andale Sans UI;Arial Unicode MS" w:hAnsi="Times New Roman"/>
                <w:bCs/>
                <w:color w:val="000000"/>
                <w:lang w:eastAsia="en-US" w:bidi="en-US"/>
              </w:rPr>
              <w:t xml:space="preserve"> kursu/ studiów podyplomowych/</w:t>
            </w:r>
          </w:p>
          <w:p w:rsidR="00DE6895" w:rsidRDefault="00DE6895" w:rsidP="00915D25">
            <w:pPr>
              <w:widowControl w:val="0"/>
              <w:suppressLineNumbers/>
              <w:tabs>
                <w:tab w:val="left" w:pos="5380"/>
              </w:tabs>
              <w:spacing w:after="0" w:line="360" w:lineRule="auto"/>
            </w:pPr>
            <w:r>
              <w:rPr>
                <w:rFonts w:ascii="Times New Roman" w:eastAsia="Andale Sans UI;Arial Unicode MS" w:hAnsi="Times New Roman"/>
                <w:bCs/>
                <w:color w:val="000000"/>
                <w:lang w:eastAsia="en-US" w:bidi="en-US"/>
              </w:rPr>
              <w:t>egzaminu/badań</w:t>
            </w:r>
            <w:r>
              <w:rPr>
                <w:rFonts w:ascii="Times New Roman" w:eastAsia="Andale Sans UI;Arial Unicode MS" w:hAnsi="Times New Roman"/>
                <w:lang w:eastAsia="en-US" w:bidi="en-US"/>
              </w:rPr>
              <w:t xml:space="preserve"> </w:t>
            </w:r>
            <w:r w:rsidRPr="00E52363"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>(</w:t>
            </w:r>
            <w:r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>na</w:t>
            </w:r>
            <w:r w:rsidRPr="00E52363"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 xml:space="preserve"> 1 </w:t>
            </w:r>
            <w:r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>uczestnika</w:t>
            </w:r>
            <w:r w:rsidRPr="00E52363"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>)</w:t>
            </w:r>
            <w:r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 xml:space="preserve"> </w:t>
            </w:r>
          </w:p>
          <w:p w:rsidR="00DE6895" w:rsidRDefault="00DE6895" w:rsidP="00915D25">
            <w:pPr>
              <w:widowControl w:val="0"/>
              <w:suppressLineNumbers/>
              <w:tabs>
                <w:tab w:val="left" w:pos="5380"/>
              </w:tabs>
              <w:spacing w:after="0" w:line="360" w:lineRule="auto"/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  <w:t>* bez kosztów związanych z przejazdem, zakwaterowaniem i wyżywieniem.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highlight w:val="lightGray"/>
                <w:lang w:eastAsia="en-US"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rPr>
                <w:rFonts w:ascii="Times New Roman" w:eastAsia="Andale Sans UI;Arial Unicode MS" w:hAnsi="Times New Roman"/>
                <w:highlight w:val="lightGray"/>
                <w:lang w:eastAsia="en-US"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highlight w:val="lightGray"/>
                <w:lang w:eastAsia="en-US" w:bidi="en-US"/>
              </w:rPr>
            </w:pPr>
          </w:p>
        </w:tc>
      </w:tr>
      <w:tr w:rsidR="00DE6895" w:rsidTr="00915D25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</w:pPr>
            <w:r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  <w:t>Liczba</w:t>
            </w:r>
            <w:r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  <w:t xml:space="preserve"> godzin: </w:t>
            </w:r>
            <w:r>
              <w:rPr>
                <w:rFonts w:ascii="Times New Roman" w:eastAsia="Andale Sans UI;Arial Unicode MS" w:hAnsi="Times New Roman"/>
                <w:bCs/>
                <w:color w:val="000000"/>
                <w:lang w:eastAsia="en-US" w:bidi="en-US"/>
              </w:rPr>
              <w:t>kursu/</w:t>
            </w:r>
            <w:r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>studiów podyplomowych</w:t>
            </w:r>
            <w:r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  <w:br/>
            </w:r>
            <w:r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>(na 1 uczestnika)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</w:tr>
      <w:tr w:rsidR="00DE6895" w:rsidTr="00915D25">
        <w:trPr>
          <w:trHeight w:val="1330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MS Mincho;MS Gothic" w:hAnsi="Times New Roman"/>
                <w:b/>
                <w:iCs/>
                <w:color w:val="000000"/>
              </w:rPr>
            </w:pPr>
            <w:r>
              <w:rPr>
                <w:rFonts w:ascii="Times New Roman" w:eastAsia="MS Mincho;MS Gothic" w:hAnsi="Times New Roman"/>
                <w:b/>
                <w:iCs/>
                <w:color w:val="000000"/>
              </w:rPr>
              <w:t xml:space="preserve">UZASADNIENIE WYBORU REALIZATORA USŁUGI KSZTAŁCENIA USTAWICZNEGO </w:t>
            </w:r>
          </w:p>
          <w:p w:rsidR="00DE6895" w:rsidRDefault="00DE6895" w:rsidP="00915D25">
            <w:pPr>
              <w:widowControl w:val="0"/>
              <w:suppressLineNumbers/>
              <w:spacing w:after="0" w:line="360" w:lineRule="auto"/>
            </w:pPr>
            <w:r>
              <w:rPr>
                <w:rFonts w:ascii="Times New Roman" w:eastAsia="MS Mincho;MS Gothic" w:hAnsi="Times New Roman"/>
                <w:b/>
                <w:iCs/>
                <w:color w:val="000000"/>
              </w:rPr>
              <w:t xml:space="preserve">FINANSOWANEJ ZE ŚRODKÓW </w:t>
            </w:r>
            <w:r w:rsidR="00F50C74">
              <w:rPr>
                <w:rFonts w:ascii="Times New Roman" w:eastAsia="MS Mincho;MS Gothic" w:hAnsi="Times New Roman"/>
                <w:b/>
                <w:iCs/>
                <w:color w:val="000000"/>
              </w:rPr>
              <w:t xml:space="preserve">REZERWY </w:t>
            </w:r>
            <w:r>
              <w:rPr>
                <w:rFonts w:ascii="Times New Roman" w:eastAsia="MS Mincho;MS Gothic" w:hAnsi="Times New Roman"/>
                <w:b/>
                <w:iCs/>
                <w:color w:val="000000"/>
              </w:rPr>
              <w:t>KFS</w:t>
            </w:r>
            <w:r>
              <w:rPr>
                <w:rFonts w:ascii="Times New Roman" w:eastAsia="TimesNewRomanPSMT;Times New Rom" w:hAnsi="Times New Roman"/>
                <w:b/>
                <w:bCs/>
                <w:color w:val="000000"/>
                <w:lang w:eastAsia="en-US" w:bidi="en-US"/>
              </w:rPr>
              <w:t xml:space="preserve"> 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DE6895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color w:val="000000"/>
                <w:lang w:val="en-US" w:eastAsia="en-US" w:bidi="en-US"/>
              </w:rPr>
            </w:pPr>
          </w:p>
          <w:p w:rsidR="00DE6895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color w:val="000000"/>
                <w:lang w:val="en-US" w:eastAsia="en-US" w:bidi="en-US"/>
              </w:rPr>
            </w:pPr>
          </w:p>
          <w:p w:rsidR="00DE6895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color w:val="000000"/>
                <w:lang w:val="en-US" w:eastAsia="en-US" w:bidi="en-US"/>
              </w:rPr>
            </w:pPr>
          </w:p>
        </w:tc>
      </w:tr>
      <w:tr w:rsidR="00DE6895" w:rsidTr="00915D25">
        <w:trPr>
          <w:trHeight w:val="341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DE6895" w:rsidRPr="00E52363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iCs/>
                <w:color w:val="000000"/>
                <w:lang w:eastAsia="en-US" w:bidi="en-US"/>
              </w:rPr>
            </w:pPr>
          </w:p>
        </w:tc>
      </w:tr>
    </w:tbl>
    <w:p w:rsidR="00DE6895" w:rsidRDefault="00DE6895" w:rsidP="00DE6895">
      <w:pPr>
        <w:sectPr w:rsidR="00DE6895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540" w:right="720" w:bottom="841" w:left="720" w:header="284" w:footer="567" w:gutter="0"/>
          <w:cols w:space="708"/>
          <w:formProt w:val="0"/>
          <w:titlePg/>
          <w:docGrid w:linePitch="360" w:charSpace="-2049"/>
        </w:sectPr>
      </w:pPr>
    </w:p>
    <w:p w:rsidR="00DE6895" w:rsidRDefault="00DE6895" w:rsidP="00DE6895">
      <w:pPr>
        <w:tabs>
          <w:tab w:val="left" w:leader="dot" w:pos="0"/>
        </w:tabs>
        <w:spacing w:after="0" w:line="240" w:lineRule="auto"/>
        <w:ind w:left="454" w:hanging="454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VII. Informacja o planach dotyczących dalszego zatrudnienia osób, które będą objęte kształceniem ustawicznym finansowanym ze środków </w:t>
      </w:r>
      <w:r w:rsidR="00F50C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rezerwy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KFS.</w:t>
      </w:r>
    </w:p>
    <w:p w:rsidR="00DE6895" w:rsidRDefault="00DE6895" w:rsidP="00DE6895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6895" w:rsidRDefault="00DE6895" w:rsidP="00DE6895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DE6895" w:rsidRDefault="00DE6895" w:rsidP="00DE6895">
      <w:pPr>
        <w:tabs>
          <w:tab w:val="left" w:leader="do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VIII. Uzasadnienie, że wnioskowana forma wsparcia wpisuje się w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wybrany priorytet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</w:p>
    <w:p w:rsidR="00DE6895" w:rsidRDefault="00DE6895" w:rsidP="00DE6895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6895" w:rsidRDefault="00DE6895" w:rsidP="00DE6895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DE6895" w:rsidRPr="00123467" w:rsidRDefault="00DE6895" w:rsidP="00DE6895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23467">
        <w:rPr>
          <w:rFonts w:ascii="Times New Roman" w:eastAsia="Times New Roman" w:hAnsi="Times New Roman"/>
          <w:lang w:eastAsia="pl-PL"/>
        </w:rPr>
        <w:t>O</w:t>
      </w:r>
      <w:r>
        <w:rPr>
          <w:rFonts w:ascii="Times New Roman" w:eastAsia="Times New Roman" w:hAnsi="Times New Roman"/>
          <w:lang w:eastAsia="pl-PL"/>
        </w:rPr>
        <w:t>ŚWIADCZAM, ŻE WZÓR WNIOSKU W TRAKCIE JEGO WYPEŁNIANIA NIE ZOSTAŁ</w:t>
      </w:r>
      <w:r w:rsidRPr="00123467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ZMODYFIKOWANY</w:t>
      </w:r>
      <w:r w:rsidRPr="00123467">
        <w:rPr>
          <w:rFonts w:ascii="Times New Roman" w:eastAsia="Times New Roman" w:hAnsi="Times New Roman"/>
          <w:lang w:eastAsia="pl-PL"/>
        </w:rPr>
        <w:t xml:space="preserve">, </w:t>
      </w:r>
      <w:r>
        <w:rPr>
          <w:rFonts w:ascii="Times New Roman" w:eastAsia="Times New Roman" w:hAnsi="Times New Roman"/>
          <w:lang w:eastAsia="pl-PL"/>
        </w:rPr>
        <w:t>Z WYJĄTKIEM MIEJSC</w:t>
      </w:r>
      <w:r w:rsidRPr="00123467">
        <w:rPr>
          <w:rFonts w:ascii="Times New Roman" w:eastAsia="Times New Roman" w:hAnsi="Times New Roman"/>
          <w:lang w:eastAsia="pl-PL"/>
        </w:rPr>
        <w:t xml:space="preserve">, </w:t>
      </w:r>
      <w:r>
        <w:rPr>
          <w:rFonts w:ascii="Times New Roman" w:eastAsia="Times New Roman" w:hAnsi="Times New Roman"/>
          <w:lang w:eastAsia="pl-PL"/>
        </w:rPr>
        <w:t>W KTÓRYCH JEST TO WYRAŹNIE DOPUSZCZONE.</w:t>
      </w:r>
      <w:r w:rsidRPr="00123467">
        <w:rPr>
          <w:rFonts w:ascii="Times New Roman" w:eastAsia="Times New Roman" w:hAnsi="Times New Roman"/>
          <w:lang w:eastAsia="pl-PL"/>
        </w:rPr>
        <w:t xml:space="preserve"> </w:t>
      </w:r>
    </w:p>
    <w:p w:rsidR="00DE6895" w:rsidRPr="00123467" w:rsidRDefault="00DE6895" w:rsidP="00DE689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DE6895" w:rsidRDefault="00DE6895" w:rsidP="00DE689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DE6895" w:rsidRDefault="00362C6C" w:rsidP="00DE689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Wiarygodność informacji podanych we wniosku i załączonych do niego dokumentach potwierdzam </w:t>
      </w:r>
      <w:r>
        <w:rPr>
          <w:rFonts w:ascii="Times New Roman" w:eastAsia="Times New Roman" w:hAnsi="Times New Roman"/>
          <w:lang w:eastAsia="pl-PL"/>
        </w:rPr>
        <w:br/>
        <w:t>(-my) własnoręcznym podpisem. Jestem świadomy odpowiedzialności karnej za złożenie fałszywego oświadczenia.</w:t>
      </w:r>
    </w:p>
    <w:p w:rsidR="00362C6C" w:rsidRDefault="00362C6C" w:rsidP="00DE6895">
      <w:pPr>
        <w:widowControl w:val="0"/>
        <w:tabs>
          <w:tab w:val="left" w:pos="3915"/>
          <w:tab w:val="left" w:pos="4080"/>
          <w:tab w:val="left" w:pos="4200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E6895" w:rsidRDefault="00DE6895" w:rsidP="00DE6895">
      <w:pPr>
        <w:widowControl w:val="0"/>
        <w:tabs>
          <w:tab w:val="left" w:pos="3915"/>
          <w:tab w:val="left" w:pos="4080"/>
          <w:tab w:val="left" w:pos="4200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DE6895" w:rsidRDefault="00DE6895" w:rsidP="00DE6895">
      <w:pPr>
        <w:widowControl w:val="0"/>
        <w:tabs>
          <w:tab w:val="left" w:pos="3915"/>
          <w:tab w:val="left" w:pos="4080"/>
          <w:tab w:val="left" w:pos="4200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E6895" w:rsidRDefault="00DE6895" w:rsidP="00DE6895">
      <w:pPr>
        <w:widowControl w:val="0"/>
        <w:tabs>
          <w:tab w:val="left" w:pos="3915"/>
          <w:tab w:val="left" w:pos="4080"/>
          <w:tab w:val="left" w:pos="4200"/>
        </w:tabs>
        <w:spacing w:after="0" w:line="360" w:lineRule="auto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….…..……………………………………..    </w:t>
      </w:r>
    </w:p>
    <w:p w:rsidR="00DE6895" w:rsidRDefault="00DE6895" w:rsidP="00DE6895">
      <w:pPr>
        <w:widowControl w:val="0"/>
        <w:tabs>
          <w:tab w:val="left" w:pos="3915"/>
          <w:tab w:val="left" w:pos="4080"/>
          <w:tab w:val="left" w:pos="4200"/>
        </w:tabs>
        <w:spacing w:after="0" w:line="360" w:lineRule="auto"/>
        <w:jc w:val="right"/>
      </w:pPr>
      <w:r>
        <w:rPr>
          <w:rFonts w:ascii="Times New Roman" w:eastAsia="Times New Roman" w:hAnsi="Times New Roman"/>
          <w:i/>
          <w:iCs/>
          <w:sz w:val="20"/>
          <w:szCs w:val="20"/>
        </w:rPr>
        <w:t>(podpis i pieczątka Pracodawcy lub osoby(</w:t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</w:rPr>
        <w:t>ób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)               </w:t>
      </w:r>
    </w:p>
    <w:p w:rsidR="00DE6895" w:rsidRDefault="00DE6895" w:rsidP="00DE6895">
      <w:pPr>
        <w:widowControl w:val="0"/>
        <w:tabs>
          <w:tab w:val="left" w:pos="3570"/>
          <w:tab w:val="left" w:pos="3975"/>
        </w:tabs>
        <w:spacing w:after="0" w:line="360" w:lineRule="auto"/>
        <w:jc w:val="right"/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upoważnionej(-</w:t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</w:rPr>
        <w:t>ych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</w:rPr>
        <w:t>) do reprezentowania Pracodawcy</w:t>
      </w:r>
      <w:r>
        <w:rPr>
          <w:rFonts w:ascii="Times New Roman" w:eastAsia="Times New Roman" w:hAnsi="Times New Roman"/>
          <w:sz w:val="20"/>
          <w:szCs w:val="20"/>
        </w:rPr>
        <w:t xml:space="preserve">)        </w:t>
      </w:r>
    </w:p>
    <w:p w:rsidR="00F50C74" w:rsidRDefault="00F50C74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 xml:space="preserve">Do </w:t>
      </w:r>
      <w:r w:rsidRPr="00036248">
        <w:rPr>
          <w:rFonts w:ascii="Times New Roman" w:eastAsia="Times New Roman" w:hAnsi="Times New Roman"/>
          <w:b/>
          <w:i/>
          <w:sz w:val="24"/>
          <w:szCs w:val="24"/>
          <w:u w:val="single"/>
        </w:rPr>
        <w:t>Wniosku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należy dołączyć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1. Oświadczenie Pracodawcy - </w:t>
      </w:r>
      <w:r w:rsidRPr="00053960">
        <w:rPr>
          <w:rFonts w:ascii="Times New Roman" w:eastAsia="Times New Roman" w:hAnsi="Times New Roman"/>
          <w:b/>
          <w:bCs/>
          <w:sz w:val="24"/>
          <w:szCs w:val="24"/>
        </w:rPr>
        <w:t>Załąc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znik nr 1 </w:t>
      </w:r>
      <w:r w:rsidRPr="00C9281E">
        <w:rPr>
          <w:rFonts w:ascii="Times New Roman" w:eastAsia="Times New Roman" w:hAnsi="Times New Roman"/>
          <w:bCs/>
          <w:sz w:val="24"/>
          <w:szCs w:val="24"/>
        </w:rPr>
        <w:t xml:space="preserve">do </w:t>
      </w:r>
      <w:r w:rsidRPr="00C9281E">
        <w:rPr>
          <w:rFonts w:ascii="Times New Roman" w:eastAsia="Times New Roman" w:hAnsi="Times New Roman"/>
          <w:bCs/>
          <w:i/>
          <w:sz w:val="24"/>
          <w:szCs w:val="24"/>
        </w:rPr>
        <w:t>Wniosku o dofinansowanie kształcenia</w:t>
      </w: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    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   ustawicznego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E6895" w:rsidRPr="00641870" w:rsidRDefault="00DE6895" w:rsidP="00DE6895">
      <w:pPr>
        <w:widowControl w:val="0"/>
        <w:spacing w:after="0" w:line="360" w:lineRule="auto"/>
        <w:ind w:left="283" w:hanging="283"/>
        <w:contextualSpacing/>
        <w:jc w:val="both"/>
      </w:pPr>
      <w:r w:rsidRPr="00C9281E">
        <w:rPr>
          <w:rFonts w:ascii="Times New Roman" w:eastAsia="Times New Roman" w:hAnsi="Times New Roman"/>
          <w:sz w:val="24"/>
          <w:szCs w:val="24"/>
        </w:rPr>
        <w:t>2.</w:t>
      </w:r>
      <w:r w:rsidRPr="00C9281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Formularz informacji przedstawianych przy ubieganiu się o pomoc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minimis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( </w:t>
      </w:r>
      <w:r w:rsidRPr="00641870">
        <w:rPr>
          <w:rFonts w:ascii="Times New Roman" w:eastAsia="Times New Roman" w:hAnsi="Times New Roman"/>
          <w:sz w:val="24"/>
          <w:szCs w:val="24"/>
        </w:rPr>
        <w:t>dotyczy tylko Pracodawców prowadzących działalność gospodarczą</w:t>
      </w:r>
      <w:r>
        <w:rPr>
          <w:rFonts w:ascii="Times New Roman" w:eastAsia="Times New Roman" w:hAnsi="Times New Roman"/>
          <w:sz w:val="24"/>
          <w:szCs w:val="24"/>
        </w:rPr>
        <w:t xml:space="preserve">) - </w:t>
      </w:r>
      <w:r w:rsidRPr="00641870">
        <w:rPr>
          <w:rFonts w:ascii="Times New Roman" w:eastAsia="Times New Roman" w:hAnsi="Times New Roman"/>
          <w:b/>
          <w:sz w:val="24"/>
          <w:szCs w:val="24"/>
        </w:rPr>
        <w:t>Z</w:t>
      </w:r>
      <w:r>
        <w:rPr>
          <w:rFonts w:ascii="Times New Roman" w:eastAsia="Times New Roman" w:hAnsi="Times New Roman"/>
          <w:b/>
          <w:sz w:val="24"/>
          <w:szCs w:val="24"/>
        </w:rPr>
        <w:t>ałącznik nr 2</w:t>
      </w:r>
      <w:r w:rsidRPr="00641870">
        <w:rPr>
          <w:rFonts w:ascii="Times New Roman" w:eastAsia="Times New Roman" w:hAnsi="Times New Roman"/>
          <w:sz w:val="24"/>
          <w:szCs w:val="24"/>
        </w:rPr>
        <w:t>.</w:t>
      </w:r>
    </w:p>
    <w:p w:rsidR="00DE6895" w:rsidRDefault="00DE6895" w:rsidP="00DE6895">
      <w:pPr>
        <w:widowControl w:val="0"/>
        <w:shd w:val="clear" w:color="auto" w:fill="FFFFFF"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/>
          <w:sz w:val="24"/>
          <w:szCs w:val="24"/>
          <w:lang w:bidi="hi-IN"/>
        </w:rPr>
      </w:pPr>
      <w:r w:rsidRPr="00C9281E">
        <w:rPr>
          <w:rFonts w:ascii="Times New Roman" w:eastAsia="Arial Unicode MS" w:hAnsi="Times New Roman"/>
          <w:bCs/>
          <w:sz w:val="24"/>
          <w:szCs w:val="24"/>
          <w:lang w:bidi="hi-IN"/>
        </w:rPr>
        <w:t>3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. </w:t>
      </w:r>
      <w:r>
        <w:rPr>
          <w:rFonts w:ascii="Times New Roman" w:eastAsia="Arial Unicode MS" w:hAnsi="Times New Roman"/>
          <w:sz w:val="24"/>
          <w:szCs w:val="24"/>
          <w:lang w:bidi="hi-IN"/>
        </w:rPr>
        <w:t xml:space="preserve">Kopię dokumentu </w:t>
      </w:r>
      <w:r w:rsidR="00362C6C">
        <w:rPr>
          <w:rFonts w:ascii="Times New Roman" w:eastAsia="Arial Unicode MS" w:hAnsi="Times New Roman"/>
          <w:sz w:val="24"/>
          <w:szCs w:val="24"/>
          <w:lang w:bidi="hi-IN"/>
        </w:rPr>
        <w:t xml:space="preserve">stanowiącego podstawę </w:t>
      </w:r>
      <w:r>
        <w:rPr>
          <w:rFonts w:ascii="Times New Roman" w:eastAsia="Arial Unicode MS" w:hAnsi="Times New Roman"/>
          <w:sz w:val="24"/>
          <w:szCs w:val="24"/>
          <w:lang w:bidi="hi-IN"/>
        </w:rPr>
        <w:t xml:space="preserve">prawną prowadzonej działalności </w:t>
      </w:r>
    </w:p>
    <w:p w:rsidR="00DE6895" w:rsidRDefault="00DE6895" w:rsidP="00DE6895">
      <w:pPr>
        <w:widowControl w:val="0"/>
        <w:shd w:val="clear" w:color="auto" w:fill="FFFFFF"/>
        <w:tabs>
          <w:tab w:val="left" w:pos="284"/>
        </w:tabs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/>
          <w:sz w:val="24"/>
          <w:szCs w:val="24"/>
          <w:lang w:bidi="hi-IN"/>
        </w:rPr>
      </w:pPr>
      <w:r>
        <w:rPr>
          <w:rFonts w:ascii="Times New Roman" w:eastAsia="Arial Unicode MS" w:hAnsi="Times New Roman"/>
          <w:sz w:val="24"/>
          <w:szCs w:val="24"/>
          <w:lang w:bidi="hi-IN"/>
        </w:rPr>
        <w:tab/>
        <w:t>(w przypadku braku wpisu do Krajowego Rejestru Sądowego lub Centralnej Ewidencji</w:t>
      </w:r>
    </w:p>
    <w:p w:rsidR="00DE6895" w:rsidRPr="00641870" w:rsidRDefault="00DE6895" w:rsidP="00DE6895">
      <w:pPr>
        <w:widowControl w:val="0"/>
        <w:shd w:val="clear" w:color="auto" w:fill="FFFFFF"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/>
          <w:b/>
          <w:sz w:val="24"/>
          <w:szCs w:val="24"/>
          <w:lang w:bidi="hi-IN"/>
        </w:rPr>
      </w:pPr>
      <w:r w:rsidRPr="00641870">
        <w:rPr>
          <w:rFonts w:ascii="Times New Roman" w:eastAsia="Arial Unicode MS" w:hAnsi="Times New Roman"/>
          <w:sz w:val="24"/>
          <w:szCs w:val="24"/>
          <w:lang w:bidi="hi-IN"/>
        </w:rPr>
        <w:t xml:space="preserve">i Informacji o Działalności Gospodarczej) </w:t>
      </w:r>
      <w:r>
        <w:rPr>
          <w:rFonts w:ascii="Times New Roman" w:eastAsia="Arial Unicode MS" w:hAnsi="Times New Roman"/>
          <w:sz w:val="24"/>
          <w:szCs w:val="24"/>
          <w:lang w:bidi="hi-IN"/>
        </w:rPr>
        <w:t>-</w:t>
      </w:r>
      <w:r w:rsidRPr="00641870">
        <w:rPr>
          <w:rFonts w:ascii="Times New Roman" w:eastAsia="Arial Unicode MS" w:hAnsi="Times New Roman"/>
          <w:sz w:val="24"/>
          <w:szCs w:val="24"/>
          <w:lang w:bidi="hi-IN"/>
        </w:rPr>
        <w:t xml:space="preserve"> </w:t>
      </w:r>
      <w:r w:rsidRPr="001740E2">
        <w:rPr>
          <w:rFonts w:ascii="Times New Roman" w:eastAsia="Arial Unicode MS" w:hAnsi="Times New Roman"/>
          <w:sz w:val="24"/>
          <w:szCs w:val="24"/>
          <w:lang w:bidi="hi-IN"/>
        </w:rPr>
        <w:t>oznaczyć</w:t>
      </w:r>
      <w:r w:rsidRPr="00641870">
        <w:rPr>
          <w:rFonts w:ascii="Times New Roman" w:eastAsia="Arial Unicode MS" w:hAnsi="Times New Roman"/>
          <w:b/>
          <w:sz w:val="24"/>
          <w:szCs w:val="24"/>
          <w:lang w:bidi="hi-IN"/>
        </w:rPr>
        <w:t xml:space="preserve"> </w:t>
      </w:r>
      <w:r w:rsidRPr="001740E2">
        <w:rPr>
          <w:rFonts w:ascii="Times New Roman" w:eastAsia="Arial Unicode MS" w:hAnsi="Times New Roman"/>
          <w:sz w:val="24"/>
          <w:szCs w:val="24"/>
          <w:lang w:bidi="hi-IN"/>
        </w:rPr>
        <w:t>jako</w:t>
      </w:r>
      <w:r w:rsidRPr="00641870">
        <w:rPr>
          <w:rFonts w:ascii="Times New Roman" w:eastAsia="Arial Unicode MS" w:hAnsi="Times New Roman"/>
          <w:b/>
          <w:sz w:val="24"/>
          <w:szCs w:val="24"/>
          <w:lang w:bidi="hi-IN"/>
        </w:rPr>
        <w:t xml:space="preserve"> Załącznik </w:t>
      </w:r>
      <w:r>
        <w:rPr>
          <w:rFonts w:ascii="Times New Roman" w:eastAsia="Arial Unicode MS" w:hAnsi="Times New Roman"/>
          <w:b/>
          <w:sz w:val="24"/>
          <w:szCs w:val="24"/>
          <w:lang w:bidi="hi-IN"/>
        </w:rPr>
        <w:t>n</w:t>
      </w:r>
      <w:r w:rsidRPr="00641870">
        <w:rPr>
          <w:rFonts w:ascii="Times New Roman" w:eastAsia="Arial Unicode MS" w:hAnsi="Times New Roman"/>
          <w:b/>
          <w:sz w:val="24"/>
          <w:szCs w:val="24"/>
          <w:lang w:bidi="hi-IN"/>
        </w:rPr>
        <w:t xml:space="preserve">r 3. </w:t>
      </w:r>
    </w:p>
    <w:p w:rsidR="00DE6895" w:rsidRDefault="00DE6895" w:rsidP="00DE6895">
      <w:pPr>
        <w:widowControl w:val="0"/>
        <w:shd w:val="clear" w:color="auto" w:fill="FFFFFF"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/>
          <w:sz w:val="24"/>
          <w:szCs w:val="24"/>
          <w:lang w:bidi="hi-IN"/>
        </w:rPr>
      </w:pPr>
      <w:r w:rsidRPr="00641870">
        <w:rPr>
          <w:rFonts w:ascii="Times New Roman" w:eastAsia="Arial Unicode MS" w:hAnsi="Times New Roman"/>
          <w:bCs/>
          <w:sz w:val="24"/>
          <w:szCs w:val="24"/>
          <w:lang w:bidi="hi-IN"/>
        </w:rPr>
        <w:t>4.</w:t>
      </w:r>
      <w:r w:rsidRPr="00641870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</w:t>
      </w:r>
      <w:r w:rsidRPr="00641870">
        <w:rPr>
          <w:rFonts w:ascii="Times New Roman" w:eastAsia="Arial Unicode MS" w:hAnsi="Times New Roman"/>
          <w:bCs/>
          <w:sz w:val="24"/>
          <w:szCs w:val="24"/>
          <w:lang w:bidi="hi-IN"/>
        </w:rPr>
        <w:t>Pro</w:t>
      </w:r>
      <w:r w:rsidRPr="00641870">
        <w:rPr>
          <w:rFonts w:ascii="Times New Roman" w:eastAsia="Arial Unicode MS" w:hAnsi="Times New Roman"/>
          <w:sz w:val="24"/>
          <w:szCs w:val="24"/>
          <w:lang w:bidi="hi-IN"/>
        </w:rPr>
        <w:t xml:space="preserve">gram kształcenia ustawicznego </w:t>
      </w:r>
      <w:r>
        <w:rPr>
          <w:rFonts w:ascii="Times New Roman" w:eastAsia="Arial Unicode MS" w:hAnsi="Times New Roman"/>
          <w:sz w:val="24"/>
          <w:szCs w:val="24"/>
          <w:lang w:bidi="hi-IN"/>
        </w:rPr>
        <w:t>-</w:t>
      </w:r>
      <w:r w:rsidRPr="00641870">
        <w:rPr>
          <w:rFonts w:ascii="Times New Roman" w:eastAsia="Arial Unicode MS" w:hAnsi="Times New Roman"/>
          <w:sz w:val="24"/>
          <w:szCs w:val="24"/>
          <w:lang w:bidi="hi-IN"/>
        </w:rPr>
        <w:t xml:space="preserve"> spo</w:t>
      </w:r>
      <w:r>
        <w:rPr>
          <w:rFonts w:ascii="Times New Roman" w:eastAsia="Arial Unicode MS" w:hAnsi="Times New Roman"/>
          <w:sz w:val="24"/>
          <w:szCs w:val="24"/>
          <w:lang w:bidi="hi-IN"/>
        </w:rPr>
        <w:t>rządzony oddzielnie dla każdej z wnioskowanych</w:t>
      </w:r>
    </w:p>
    <w:p w:rsidR="00DE6895" w:rsidRPr="00641870" w:rsidRDefault="00DE6895" w:rsidP="00DE6895">
      <w:pPr>
        <w:widowControl w:val="0"/>
        <w:shd w:val="clear" w:color="auto" w:fill="FFFFFF"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/>
          <w:sz w:val="24"/>
          <w:szCs w:val="24"/>
          <w:lang w:bidi="hi-IN"/>
        </w:rPr>
      </w:pPr>
      <w:r w:rsidRPr="00641870">
        <w:rPr>
          <w:rFonts w:ascii="Times New Roman" w:eastAsia="Arial Unicode MS" w:hAnsi="Times New Roman"/>
          <w:sz w:val="24"/>
          <w:szCs w:val="24"/>
          <w:lang w:bidi="hi-IN"/>
        </w:rPr>
        <w:t xml:space="preserve">form (szkolenie, studia podyplomowe) </w:t>
      </w:r>
      <w:r>
        <w:rPr>
          <w:rFonts w:ascii="Times New Roman" w:eastAsia="Arial Unicode MS" w:hAnsi="Times New Roman"/>
          <w:sz w:val="24"/>
          <w:szCs w:val="24"/>
          <w:lang w:bidi="hi-IN"/>
        </w:rPr>
        <w:t>-</w:t>
      </w:r>
      <w:r w:rsidRPr="00641870">
        <w:rPr>
          <w:rFonts w:ascii="Times New Roman" w:eastAsia="Arial Unicode MS" w:hAnsi="Times New Roman"/>
          <w:sz w:val="24"/>
          <w:szCs w:val="24"/>
          <w:lang w:bidi="hi-IN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bidi="hi-IN"/>
        </w:rPr>
        <w:t xml:space="preserve">oznaczyć jako </w:t>
      </w:r>
      <w:r w:rsidRPr="00641870">
        <w:rPr>
          <w:rFonts w:ascii="Times New Roman" w:eastAsia="Arial Unicode MS" w:hAnsi="Times New Roman"/>
          <w:b/>
          <w:sz w:val="24"/>
          <w:szCs w:val="24"/>
          <w:lang w:bidi="hi-IN"/>
        </w:rPr>
        <w:t xml:space="preserve">Załącznik </w:t>
      </w:r>
      <w:r>
        <w:rPr>
          <w:rFonts w:ascii="Times New Roman" w:eastAsia="Arial Unicode MS" w:hAnsi="Times New Roman"/>
          <w:b/>
          <w:sz w:val="24"/>
          <w:szCs w:val="24"/>
          <w:lang w:bidi="hi-IN"/>
        </w:rPr>
        <w:t>n</w:t>
      </w:r>
      <w:r w:rsidRPr="00641870">
        <w:rPr>
          <w:rFonts w:ascii="Times New Roman" w:eastAsia="Arial Unicode MS" w:hAnsi="Times New Roman"/>
          <w:b/>
          <w:sz w:val="24"/>
          <w:szCs w:val="24"/>
          <w:lang w:bidi="hi-IN"/>
        </w:rPr>
        <w:t>r 4</w:t>
      </w:r>
      <w:r>
        <w:rPr>
          <w:rFonts w:ascii="Times New Roman" w:eastAsia="Arial Unicode MS" w:hAnsi="Times New Roman"/>
          <w:b/>
          <w:sz w:val="24"/>
          <w:szCs w:val="24"/>
          <w:lang w:bidi="hi-IN"/>
        </w:rPr>
        <w:t>.</w:t>
      </w:r>
    </w:p>
    <w:p w:rsidR="00DE6895" w:rsidRPr="00387DDD" w:rsidRDefault="00DE6895" w:rsidP="00DE6895">
      <w:pPr>
        <w:pStyle w:val="p1"/>
        <w:tabs>
          <w:tab w:val="left" w:pos="284"/>
        </w:tabs>
        <w:spacing w:before="0" w:after="0" w:line="360" w:lineRule="auto"/>
        <w:jc w:val="both"/>
        <w:rPr>
          <w:b/>
        </w:rPr>
      </w:pPr>
      <w:r w:rsidRPr="00387DDD">
        <w:rPr>
          <w:rFonts w:eastAsia="Arial Unicode MS"/>
          <w:b/>
          <w:lang w:bidi="hi-IN"/>
        </w:rPr>
        <w:tab/>
        <w:t xml:space="preserve">Program powinien zawierać </w:t>
      </w:r>
      <w:r>
        <w:rPr>
          <w:rFonts w:eastAsia="Arial Unicode MS"/>
          <w:b/>
          <w:lang w:bidi="hi-IN"/>
        </w:rPr>
        <w:t>co najmniej (w załączeniu wzór):</w:t>
      </w:r>
    </w:p>
    <w:p w:rsidR="00DE6895" w:rsidRPr="00641870" w:rsidRDefault="00DE6895" w:rsidP="00DE6895">
      <w:pPr>
        <w:pStyle w:val="p1"/>
        <w:spacing w:before="0" w:after="0" w:line="360" w:lineRule="auto"/>
        <w:ind w:firstLine="283"/>
        <w:jc w:val="both"/>
      </w:pPr>
      <w:r w:rsidRPr="00641870">
        <w:rPr>
          <w:rFonts w:eastAsia="Arial Unicode MS"/>
          <w:bCs/>
          <w:lang w:bidi="hi-IN"/>
        </w:rPr>
        <w:t>1</w:t>
      </w:r>
      <w:r>
        <w:rPr>
          <w:rFonts w:eastAsia="Arial Unicode MS"/>
          <w:b/>
          <w:bCs/>
          <w:lang w:bidi="hi-IN"/>
        </w:rPr>
        <w:t>/</w:t>
      </w:r>
      <w:r w:rsidRPr="00641870">
        <w:rPr>
          <w:rFonts w:eastAsia="Arial Unicode MS"/>
          <w:lang w:bidi="hi-IN"/>
        </w:rPr>
        <w:t xml:space="preserve"> </w:t>
      </w:r>
      <w:r w:rsidRPr="00641870">
        <w:t>nazwę formy kształcenia</w:t>
      </w:r>
      <w:r>
        <w:t>,</w:t>
      </w:r>
    </w:p>
    <w:p w:rsidR="00DE6895" w:rsidRPr="00641870" w:rsidRDefault="00DE6895" w:rsidP="00DE6895">
      <w:pPr>
        <w:pStyle w:val="p1"/>
        <w:spacing w:before="0" w:after="0" w:line="360" w:lineRule="auto"/>
        <w:ind w:firstLine="283"/>
        <w:jc w:val="both"/>
      </w:pPr>
      <w:r>
        <w:t>2/</w:t>
      </w:r>
      <w:r w:rsidRPr="00641870">
        <w:t xml:space="preserve"> czas trwania i sposób organizacji,</w:t>
      </w:r>
    </w:p>
    <w:p w:rsidR="00DE6895" w:rsidRPr="00641870" w:rsidRDefault="00DE6895" w:rsidP="00DE6895">
      <w:pPr>
        <w:pStyle w:val="p1"/>
        <w:spacing w:before="0" w:after="0" w:line="360" w:lineRule="auto"/>
        <w:ind w:firstLine="283"/>
        <w:jc w:val="both"/>
      </w:pPr>
      <w:r>
        <w:t>3/</w:t>
      </w:r>
      <w:r w:rsidRPr="00641870">
        <w:t xml:space="preserve"> wymagania wstępne dla uczestników,</w:t>
      </w:r>
    </w:p>
    <w:p w:rsidR="00DE6895" w:rsidRPr="00641870" w:rsidRDefault="00DE6895" w:rsidP="00DE6895">
      <w:pPr>
        <w:pStyle w:val="p1"/>
        <w:spacing w:before="0" w:after="0" w:line="360" w:lineRule="auto"/>
        <w:ind w:left="283"/>
        <w:jc w:val="both"/>
      </w:pPr>
      <w:r>
        <w:t>4/</w:t>
      </w:r>
      <w:r w:rsidRPr="00641870">
        <w:t xml:space="preserve"> cele danej formy kształcenia ujęte w kategoriach efektów uczenia się z uwzględnieniem wiedzy, umiejętności i kompetencji społecznych</w:t>
      </w:r>
      <w:r>
        <w:t>,</w:t>
      </w:r>
    </w:p>
    <w:p w:rsidR="00DE6895" w:rsidRPr="00641870" w:rsidRDefault="00DE6895" w:rsidP="00DE6895">
      <w:pPr>
        <w:pStyle w:val="p1"/>
        <w:spacing w:before="0" w:after="0" w:line="360" w:lineRule="auto"/>
        <w:ind w:left="283"/>
        <w:jc w:val="both"/>
      </w:pPr>
      <w:r>
        <w:t xml:space="preserve">5/ </w:t>
      </w:r>
      <w:r w:rsidRPr="00641870">
        <w:t>plan nauczania określający tematy zajęć edukacyjnych oraz ich wymiar</w:t>
      </w:r>
      <w:r w:rsidRPr="00641870">
        <w:br/>
        <w:t>z uwzględnieniem, w miarę potrzeby, części teoretycznej i części praktycznej</w:t>
      </w:r>
      <w:r>
        <w:t>,</w:t>
      </w:r>
    </w:p>
    <w:p w:rsidR="00DE6895" w:rsidRDefault="00DE6895" w:rsidP="00DE6895">
      <w:pPr>
        <w:pStyle w:val="p1"/>
        <w:spacing w:before="0" w:after="0" w:line="360" w:lineRule="auto"/>
        <w:ind w:firstLine="283"/>
        <w:jc w:val="both"/>
      </w:pPr>
      <w:r>
        <w:t xml:space="preserve">6/ </w:t>
      </w:r>
      <w:r w:rsidRPr="00641870">
        <w:t>opis treści – kluczowe punkty w zakresie poszczególnych zajęć edukacyjnych</w:t>
      </w:r>
      <w:r>
        <w:t>,</w:t>
      </w:r>
    </w:p>
    <w:p w:rsidR="00DE6895" w:rsidRDefault="00DE6895" w:rsidP="00DE6895">
      <w:pPr>
        <w:pStyle w:val="p1"/>
        <w:spacing w:before="0" w:after="0" w:line="360" w:lineRule="auto"/>
        <w:ind w:firstLine="283"/>
        <w:jc w:val="both"/>
      </w:pPr>
      <w:r>
        <w:t>7/ przewidziane sprawdziany i egzaminy,</w:t>
      </w:r>
    </w:p>
    <w:p w:rsidR="00DE6895" w:rsidRPr="00641870" w:rsidRDefault="00DE6895" w:rsidP="00DE6895">
      <w:pPr>
        <w:pStyle w:val="p1"/>
        <w:spacing w:before="0" w:after="0" w:line="360" w:lineRule="auto"/>
        <w:ind w:firstLine="283"/>
        <w:jc w:val="both"/>
      </w:pPr>
      <w:r>
        <w:t>8/</w:t>
      </w:r>
      <w:r w:rsidRPr="00641870">
        <w:t xml:space="preserve"> wykaz literatury oraz niezbędnych środków i materiałów dydaktycznych</w:t>
      </w:r>
      <w:r>
        <w:t>.</w:t>
      </w:r>
    </w:p>
    <w:p w:rsidR="00DE6895" w:rsidRPr="00053960" w:rsidRDefault="00DE6895" w:rsidP="00DE6895">
      <w:pPr>
        <w:pStyle w:val="p1"/>
        <w:tabs>
          <w:tab w:val="left" w:pos="284"/>
        </w:tabs>
        <w:spacing w:before="0" w:after="0" w:line="360" w:lineRule="auto"/>
        <w:ind w:left="284" w:hanging="284"/>
        <w:jc w:val="both"/>
        <w:rPr>
          <w:b/>
        </w:rPr>
      </w:pPr>
      <w:r>
        <w:t xml:space="preserve">5. Zakres egzaminu sporządzony oddzielnie dla każdego z wnioskowanych egzaminów </w:t>
      </w:r>
      <w:r>
        <w:br/>
        <w:t>(</w:t>
      </w:r>
      <w:r>
        <w:rPr>
          <w:rFonts w:eastAsia="Arial Unicode MS"/>
          <w:bCs/>
          <w:lang w:bidi="hi-IN"/>
        </w:rPr>
        <w:t xml:space="preserve">w </w:t>
      </w:r>
      <w:r w:rsidRPr="00A048A2">
        <w:rPr>
          <w:rFonts w:eastAsia="Arial Unicode MS"/>
          <w:bCs/>
          <w:lang w:bidi="hi-IN"/>
        </w:rPr>
        <w:t xml:space="preserve">przypadku wnioskowania o </w:t>
      </w:r>
      <w:r>
        <w:rPr>
          <w:rFonts w:eastAsia="Arial Unicode MS"/>
          <w:bCs/>
          <w:lang w:bidi="hi-IN"/>
        </w:rPr>
        <w:t>dofinansowanie kosztów egzaminu)</w:t>
      </w:r>
      <w:r>
        <w:t xml:space="preserve"> - oznaczyć jako </w:t>
      </w:r>
      <w:r w:rsidRPr="00053960">
        <w:rPr>
          <w:b/>
        </w:rPr>
        <w:t xml:space="preserve">Załącznik </w:t>
      </w:r>
      <w:r>
        <w:rPr>
          <w:b/>
        </w:rPr>
        <w:t>n</w:t>
      </w:r>
      <w:r w:rsidRPr="00053960">
        <w:rPr>
          <w:b/>
        </w:rPr>
        <w:t>r 4A</w:t>
      </w:r>
      <w:r>
        <w:rPr>
          <w:b/>
        </w:rPr>
        <w:t>.</w:t>
      </w:r>
    </w:p>
    <w:p w:rsidR="00DE6895" w:rsidRDefault="00DE6895" w:rsidP="00DE6895">
      <w:pPr>
        <w:widowControl w:val="0"/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sz w:val="24"/>
          <w:szCs w:val="24"/>
          <w:lang w:bidi="hi-IN"/>
        </w:rPr>
      </w:pPr>
      <w:r>
        <w:rPr>
          <w:rFonts w:ascii="Times New Roman" w:eastAsia="Arial Unicode MS" w:hAnsi="Times New Roman"/>
          <w:sz w:val="24"/>
          <w:szCs w:val="24"/>
          <w:lang w:bidi="hi-IN"/>
        </w:rPr>
        <w:t xml:space="preserve">6. </w:t>
      </w:r>
      <w:r w:rsidRPr="00A048A2">
        <w:rPr>
          <w:rFonts w:ascii="Times New Roman" w:eastAsia="Arial Unicode MS" w:hAnsi="Times New Roman"/>
          <w:sz w:val="24"/>
          <w:szCs w:val="24"/>
          <w:lang w:bidi="hi-IN"/>
        </w:rPr>
        <w:t>Wzór dokumentu potwierdzającego kompetencje nabyte przez uczestników, wystawionego przez realizat</w:t>
      </w:r>
      <w:r>
        <w:rPr>
          <w:rFonts w:ascii="Times New Roman" w:eastAsia="Arial Unicode MS" w:hAnsi="Times New Roman"/>
          <w:sz w:val="24"/>
          <w:szCs w:val="24"/>
          <w:lang w:bidi="hi-IN"/>
        </w:rPr>
        <w:t>o</w:t>
      </w:r>
      <w:r w:rsidRPr="00A048A2">
        <w:rPr>
          <w:rFonts w:ascii="Times New Roman" w:eastAsia="Arial Unicode MS" w:hAnsi="Times New Roman"/>
          <w:sz w:val="24"/>
          <w:szCs w:val="24"/>
          <w:lang w:bidi="hi-IN"/>
        </w:rPr>
        <w:t>ra usługi kształcenia ustawicznego</w:t>
      </w:r>
      <w:r>
        <w:rPr>
          <w:rFonts w:ascii="Times New Roman" w:eastAsia="Arial Unicode MS" w:hAnsi="Times New Roman"/>
          <w:sz w:val="24"/>
          <w:szCs w:val="24"/>
          <w:lang w:bidi="hi-IN"/>
        </w:rPr>
        <w:t>, dla każdej z wnioskowanych form kształcenia ustawicznego (kurs, studia podyplomowe, egzamin) - oznaczyć jako</w:t>
      </w:r>
      <w:r>
        <w:rPr>
          <w:rFonts w:ascii="Times New Roman" w:eastAsia="Arial Unicode MS" w:hAnsi="Times New Roman"/>
          <w:sz w:val="24"/>
          <w:szCs w:val="24"/>
          <w:lang w:bidi="hi-IN"/>
        </w:rPr>
        <w:br/>
      </w:r>
      <w:r w:rsidRPr="00F46DC6">
        <w:rPr>
          <w:rFonts w:ascii="Times New Roman" w:eastAsia="Arial Unicode MS" w:hAnsi="Times New Roman"/>
          <w:b/>
          <w:sz w:val="24"/>
          <w:szCs w:val="24"/>
          <w:lang w:bidi="hi-IN"/>
        </w:rPr>
        <w:t xml:space="preserve">Załącznik </w:t>
      </w:r>
      <w:r>
        <w:rPr>
          <w:rFonts w:ascii="Times New Roman" w:eastAsia="Arial Unicode MS" w:hAnsi="Times New Roman"/>
          <w:b/>
          <w:sz w:val="24"/>
          <w:szCs w:val="24"/>
          <w:lang w:bidi="hi-IN"/>
        </w:rPr>
        <w:t>n</w:t>
      </w:r>
      <w:r w:rsidRPr="00F46DC6">
        <w:rPr>
          <w:rFonts w:ascii="Times New Roman" w:eastAsia="Arial Unicode MS" w:hAnsi="Times New Roman"/>
          <w:b/>
          <w:sz w:val="24"/>
          <w:szCs w:val="24"/>
          <w:lang w:bidi="hi-IN"/>
        </w:rPr>
        <w:t>r 5</w:t>
      </w:r>
      <w:r w:rsidRPr="00A048A2">
        <w:rPr>
          <w:rFonts w:ascii="Times New Roman" w:eastAsia="Arial Unicode MS" w:hAnsi="Times New Roman"/>
          <w:sz w:val="24"/>
          <w:szCs w:val="24"/>
          <w:lang w:bidi="hi-IN"/>
        </w:rPr>
        <w:t>.</w:t>
      </w:r>
    </w:p>
    <w:p w:rsidR="00DE6895" w:rsidRPr="00A048A2" w:rsidRDefault="00DE6895" w:rsidP="00DE6895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/>
          <w:sz w:val="24"/>
          <w:szCs w:val="24"/>
          <w:lang w:bidi="hi-IN"/>
        </w:rPr>
      </w:pPr>
      <w:r>
        <w:rPr>
          <w:rFonts w:ascii="Times New Roman" w:eastAsia="Arial Unicode MS" w:hAnsi="Times New Roman"/>
          <w:sz w:val="24"/>
          <w:szCs w:val="24"/>
          <w:lang w:bidi="hi-IN"/>
        </w:rPr>
        <w:t>-----------------------------------------------------------------------------------------------------------------</w:t>
      </w:r>
    </w:p>
    <w:p w:rsidR="00DE6895" w:rsidRDefault="00DE6895" w:rsidP="00DE6895">
      <w:pPr>
        <w:widowControl w:val="0"/>
        <w:shd w:val="clear" w:color="auto" w:fill="FFFFFF"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bCs/>
          <w:sz w:val="24"/>
          <w:szCs w:val="24"/>
          <w:lang w:bidi="hi-IN"/>
        </w:rPr>
        <w:t>7</w:t>
      </w:r>
      <w:r w:rsidRPr="00A048A2">
        <w:rPr>
          <w:rFonts w:ascii="Times New Roman" w:eastAsia="Arial Unicode MS" w:hAnsi="Times New Roman"/>
          <w:bCs/>
          <w:sz w:val="24"/>
          <w:szCs w:val="24"/>
          <w:lang w:bidi="hi-IN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</w:t>
      </w:r>
      <w:r w:rsidRPr="00A048A2">
        <w:rPr>
          <w:rFonts w:ascii="Times New Roman" w:eastAsia="Arial Unicode MS" w:hAnsi="Times New Roman"/>
          <w:bCs/>
          <w:sz w:val="24"/>
          <w:szCs w:val="24"/>
          <w:lang w:bidi="hi-IN"/>
        </w:rPr>
        <w:t>Zaświadczenie z uczelni potwierdzające kierunek stud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t>iów podyplomowych oraz wysokość</w:t>
      </w:r>
    </w:p>
    <w:p w:rsidR="00DE6895" w:rsidRDefault="00DE6895" w:rsidP="00DE6895">
      <w:pPr>
        <w:widowControl w:val="0"/>
        <w:shd w:val="clear" w:color="auto" w:fill="FFFFFF"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  <w:r w:rsidRPr="00A048A2">
        <w:rPr>
          <w:rFonts w:ascii="Times New Roman" w:eastAsia="Arial Unicode MS" w:hAnsi="Times New Roman"/>
          <w:bCs/>
          <w:sz w:val="24"/>
          <w:szCs w:val="24"/>
          <w:lang w:bidi="hi-IN"/>
        </w:rPr>
        <w:t>opłat za studia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</w:t>
      </w:r>
      <w:r w:rsidRPr="00196BE7">
        <w:rPr>
          <w:rFonts w:ascii="Times New Roman" w:eastAsia="Arial Unicode MS" w:hAnsi="Times New Roman"/>
          <w:bCs/>
          <w:sz w:val="24"/>
          <w:szCs w:val="24"/>
          <w:lang w:bidi="hi-IN"/>
        </w:rPr>
        <w:t>(w przypadku wnioskowania o dofinansowanie kosztów studiów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podyplomowych) - oznaczyć jako </w:t>
      </w:r>
      <w:r w:rsidRPr="00A048A2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Załącznik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nr</w:t>
      </w:r>
      <w:r w:rsidRPr="00A048A2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4B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.</w:t>
      </w:r>
    </w:p>
    <w:p w:rsidR="00F50C74" w:rsidRDefault="00F50C74" w:rsidP="00DE6895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sz w:val="24"/>
          <w:szCs w:val="24"/>
          <w:lang w:bidi="hi-IN"/>
        </w:rPr>
      </w:pPr>
    </w:p>
    <w:p w:rsidR="00F50C74" w:rsidRDefault="00F50C74" w:rsidP="00DE6895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sz w:val="24"/>
          <w:szCs w:val="24"/>
          <w:lang w:bidi="hi-IN"/>
        </w:rPr>
      </w:pPr>
    </w:p>
    <w:p w:rsidR="00F50C74" w:rsidRDefault="00F50C74" w:rsidP="00DE6895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sz w:val="24"/>
          <w:szCs w:val="24"/>
          <w:lang w:bidi="hi-IN"/>
        </w:rPr>
      </w:pPr>
    </w:p>
    <w:p w:rsidR="00DE6895" w:rsidRPr="00225E9B" w:rsidRDefault="00362C6C" w:rsidP="00DE6895">
      <w:pPr>
        <w:widowControl w:val="0"/>
        <w:shd w:val="clear" w:color="auto" w:fill="FFFFFF"/>
        <w:spacing w:after="0" w:line="360" w:lineRule="auto"/>
        <w:jc w:val="both"/>
        <w:textAlignment w:val="baseline"/>
      </w:pPr>
      <w:r>
        <w:rPr>
          <w:rFonts w:ascii="Times New Roman" w:eastAsia="Arial Unicode MS" w:hAnsi="Times New Roman"/>
          <w:sz w:val="24"/>
          <w:szCs w:val="24"/>
          <w:lang w:bidi="hi-IN"/>
        </w:rPr>
        <w:t>8</w:t>
      </w:r>
      <w:r w:rsidR="00DE6895" w:rsidRPr="00225E9B">
        <w:rPr>
          <w:rFonts w:ascii="Times New Roman" w:eastAsia="Arial Unicode MS" w:hAnsi="Times New Roman"/>
          <w:sz w:val="24"/>
          <w:szCs w:val="24"/>
          <w:lang w:bidi="hi-IN"/>
        </w:rPr>
        <w:t>. Kserokopia umowy spółki (w przypadku spółki cywilnej).</w:t>
      </w:r>
    </w:p>
    <w:p w:rsidR="00DE6895" w:rsidRPr="00751CB4" w:rsidRDefault="00362C6C" w:rsidP="00DE6895">
      <w:pPr>
        <w:widowControl w:val="0"/>
        <w:shd w:val="clear" w:color="auto" w:fill="FFFFFF"/>
        <w:spacing w:after="0" w:line="360" w:lineRule="auto"/>
        <w:ind w:left="283" w:hanging="283"/>
        <w:jc w:val="both"/>
        <w:textAlignment w:val="baseline"/>
      </w:pPr>
      <w:r>
        <w:rPr>
          <w:rFonts w:ascii="Times New Roman" w:eastAsia="Arial Unicode MS" w:hAnsi="Times New Roman"/>
          <w:sz w:val="24"/>
          <w:szCs w:val="24"/>
          <w:lang w:bidi="hi-IN"/>
        </w:rPr>
        <w:t>9</w:t>
      </w:r>
      <w:r w:rsidR="00DE6895" w:rsidRPr="00751CB4">
        <w:rPr>
          <w:rFonts w:ascii="Times New Roman" w:eastAsia="Arial Unicode MS" w:hAnsi="Times New Roman"/>
          <w:b/>
          <w:sz w:val="24"/>
          <w:szCs w:val="24"/>
          <w:lang w:bidi="hi-IN"/>
        </w:rPr>
        <w:t>.</w:t>
      </w:r>
      <w:r w:rsidR="00DE6895" w:rsidRPr="00751CB4">
        <w:rPr>
          <w:rFonts w:ascii="Times New Roman" w:eastAsia="Arial Unicode MS" w:hAnsi="Times New Roman"/>
          <w:sz w:val="24"/>
          <w:szCs w:val="24"/>
          <w:lang w:bidi="hi-IN"/>
        </w:rPr>
        <w:t xml:space="preserve"> Pełnomocnictwo, jeżeli Pracodawcę reprezentuje pełnomocnik.</w:t>
      </w:r>
    </w:p>
    <w:p w:rsidR="00DE6895" w:rsidRDefault="00DE6895" w:rsidP="00DE6895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/>
          <w:b/>
          <w:sz w:val="24"/>
          <w:szCs w:val="24"/>
          <w:lang w:bidi="hi-IN"/>
        </w:rPr>
      </w:pPr>
    </w:p>
    <w:p w:rsidR="00DE6895" w:rsidRDefault="00DE6895" w:rsidP="00DE6895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/>
          <w:b/>
          <w:sz w:val="24"/>
          <w:szCs w:val="24"/>
          <w:lang w:bidi="hi-IN"/>
        </w:rPr>
      </w:pPr>
    </w:p>
    <w:p w:rsidR="00DE6895" w:rsidRPr="000A20BA" w:rsidRDefault="00DE6895" w:rsidP="00DE6895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/>
          <w:b/>
          <w:sz w:val="24"/>
          <w:szCs w:val="24"/>
          <w:u w:val="single"/>
          <w:lang w:bidi="hi-IN"/>
        </w:rPr>
      </w:pPr>
      <w:r w:rsidRPr="000A20BA">
        <w:rPr>
          <w:rFonts w:ascii="Times New Roman" w:eastAsia="Arial Unicode MS" w:hAnsi="Times New Roman"/>
          <w:b/>
          <w:sz w:val="24"/>
          <w:szCs w:val="24"/>
          <w:u w:val="single"/>
          <w:lang w:bidi="hi-IN"/>
        </w:rPr>
        <w:t xml:space="preserve">Informacja o sposobie rozpatrzenia </w:t>
      </w:r>
      <w:r w:rsidRPr="000A20BA">
        <w:rPr>
          <w:rFonts w:ascii="Times New Roman" w:eastAsia="Arial Unicode MS" w:hAnsi="Times New Roman"/>
          <w:b/>
          <w:i/>
          <w:sz w:val="24"/>
          <w:szCs w:val="24"/>
          <w:u w:val="single"/>
          <w:lang w:bidi="hi-IN"/>
        </w:rPr>
        <w:t>Wniosku:</w:t>
      </w:r>
    </w:p>
    <w:p w:rsidR="00DE6895" w:rsidRDefault="00DE6895" w:rsidP="00DE6895">
      <w:pPr>
        <w:widowControl w:val="0"/>
        <w:tabs>
          <w:tab w:val="left" w:pos="450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1. Starosta rozpatruje wnioski wraz z załącznikami i w terminie 30 dni od dnia złożenia wniosku informuje pracodawcę o sposobie jego rozpatrzenia. W przypadku negatywnego rozpatrzenia wniosku, starosta uzasadnia odmowę.</w:t>
      </w:r>
    </w:p>
    <w:p w:rsidR="00DE6895" w:rsidRDefault="00DE6895" w:rsidP="00DE6895">
      <w:pPr>
        <w:widowControl w:val="0"/>
        <w:tabs>
          <w:tab w:val="left" w:pos="450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2. W przypadku, gdy wniosek pracodawcy jest wypełniony nieprawidłowo, starosta wyznacza pracodawcy termin nie krótszy niż 7 dni i nie dłuższy niż 14 dni do jego poprawienia. </w:t>
      </w:r>
    </w:p>
    <w:p w:rsidR="00DE6895" w:rsidRPr="00282D12" w:rsidRDefault="00DE6895" w:rsidP="00DE6895">
      <w:pPr>
        <w:widowControl w:val="0"/>
        <w:tabs>
          <w:tab w:val="left" w:pos="450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i/>
        </w:rPr>
      </w:pPr>
      <w:r w:rsidRPr="00282D12">
        <w:rPr>
          <w:rFonts w:ascii="Times New Roman" w:eastAsia="Times New Roman" w:hAnsi="Times New Roman"/>
          <w:b/>
          <w:i/>
        </w:rPr>
        <w:t>3. Niedołączenie wymaganych załączników, wymienionych we wniosku na str. 10, Lp. od 1 do 6,</w:t>
      </w:r>
      <w:r>
        <w:rPr>
          <w:rFonts w:ascii="Times New Roman" w:eastAsia="Times New Roman" w:hAnsi="Times New Roman"/>
          <w:b/>
          <w:i/>
        </w:rPr>
        <w:t xml:space="preserve"> spowoduje</w:t>
      </w:r>
      <w:r w:rsidRPr="00282D12">
        <w:rPr>
          <w:rFonts w:ascii="Times New Roman" w:eastAsia="Times New Roman" w:hAnsi="Times New Roman"/>
          <w:b/>
          <w:i/>
        </w:rPr>
        <w:t xml:space="preserve"> pozostawienie go bez rozpatrzenia.</w:t>
      </w:r>
    </w:p>
    <w:p w:rsidR="00DE6895" w:rsidRPr="00282D12" w:rsidRDefault="00DE6895" w:rsidP="00DE6895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i/>
        </w:rPr>
      </w:pPr>
      <w:r w:rsidRPr="00282D12">
        <w:rPr>
          <w:rFonts w:ascii="Times New Roman" w:eastAsia="Times New Roman" w:hAnsi="Times New Roman"/>
          <w:b/>
          <w:i/>
        </w:rPr>
        <w:t xml:space="preserve">4. Niepoprawienie wniosku we wskazanym terminie spowoduje, że wniosek pozostanie </w:t>
      </w:r>
      <w:r>
        <w:rPr>
          <w:rFonts w:ascii="Times New Roman" w:eastAsia="Times New Roman" w:hAnsi="Times New Roman"/>
          <w:b/>
          <w:i/>
        </w:rPr>
        <w:br/>
      </w:r>
      <w:r w:rsidRPr="00282D12">
        <w:rPr>
          <w:rFonts w:ascii="Times New Roman" w:eastAsia="Times New Roman" w:hAnsi="Times New Roman"/>
          <w:b/>
          <w:i/>
        </w:rPr>
        <w:t>bez rozpatrzenia.</w:t>
      </w:r>
      <w:r>
        <w:rPr>
          <w:rFonts w:ascii="Times New Roman" w:eastAsia="Times New Roman" w:hAnsi="Times New Roman"/>
          <w:b/>
          <w:i/>
        </w:rPr>
        <w:t xml:space="preserve"> </w:t>
      </w:r>
      <w:r w:rsidRPr="00282D12">
        <w:rPr>
          <w:rFonts w:ascii="Times New Roman" w:eastAsia="Times New Roman" w:hAnsi="Times New Roman"/>
          <w:b/>
          <w:i/>
        </w:rPr>
        <w:t>O pozostawieniu wniosku bez rozpatrzenia starosta poinformuje Pracodawcę na piśmie.</w:t>
      </w:r>
    </w:p>
    <w:p w:rsidR="00C530A1" w:rsidRDefault="00DE6895" w:rsidP="00F50C74">
      <w:pPr>
        <w:widowControl w:val="0"/>
        <w:tabs>
          <w:tab w:val="left" w:pos="450"/>
        </w:tabs>
        <w:spacing w:after="0" w:line="360" w:lineRule="auto"/>
        <w:ind w:left="284" w:hanging="284"/>
        <w:jc w:val="both"/>
      </w:pPr>
      <w:r>
        <w:rPr>
          <w:rFonts w:ascii="Times New Roman" w:eastAsia="Times New Roman" w:hAnsi="Times New Roman"/>
          <w:i/>
          <w:sz w:val="20"/>
          <w:szCs w:val="20"/>
        </w:rPr>
        <w:t>5. Dopuszcza się negocjacje treści wniosku pomiędzy starostą a pracodawcą,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sectPr w:rsidR="00C530A1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851" w:right="1418" w:bottom="1692" w:left="1418" w:header="709" w:footer="995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CA" w:rsidRDefault="006B47CA" w:rsidP="001B2AD0">
      <w:pPr>
        <w:spacing w:after="0" w:line="240" w:lineRule="auto"/>
      </w:pPr>
      <w:r>
        <w:separator/>
      </w:r>
    </w:p>
  </w:endnote>
  <w:endnote w:type="continuationSeparator" w:id="0">
    <w:p w:rsidR="006B47CA" w:rsidRDefault="006B47CA" w:rsidP="001B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02ED5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02ED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02ED5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02ED5"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02ED5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02ED5">
      <w:rPr>
        <w:noProof/>
      </w:rPr>
      <w:t>11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02ED5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CA" w:rsidRDefault="006B47CA" w:rsidP="001B2AD0">
      <w:pPr>
        <w:spacing w:after="0" w:line="240" w:lineRule="auto"/>
      </w:pPr>
      <w:r>
        <w:separator/>
      </w:r>
    </w:p>
  </w:footnote>
  <w:footnote w:type="continuationSeparator" w:id="0">
    <w:p w:rsidR="006B47CA" w:rsidRDefault="006B47CA" w:rsidP="001B2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B47CA">
    <w:pPr>
      <w:pStyle w:val="Nagwek"/>
    </w:pPr>
  </w:p>
  <w:p w:rsidR="00282D12" w:rsidRDefault="006B47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DE6895">
    <w:pPr>
      <w:keepNext/>
      <w:spacing w:before="10" w:after="10" w:line="240" w:lineRule="auto"/>
      <w:ind w:left="2127"/>
      <w:rPr>
        <w:rFonts w:ascii="Times New Roman" w:eastAsia="Times New Roman" w:hAnsi="Times New Roman"/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4109085</wp:posOffset>
          </wp:positionH>
          <wp:positionV relativeFrom="paragraph">
            <wp:posOffset>23495</wp:posOffset>
          </wp:positionV>
          <wp:extent cx="1779905" cy="748030"/>
          <wp:effectExtent l="0" t="0" r="0" b="0"/>
          <wp:wrapTight wrapText="bothSides">
            <wp:wrapPolygon edited="0">
              <wp:start x="462" y="0"/>
              <wp:lineTo x="0" y="1650"/>
              <wp:lineTo x="0" y="18153"/>
              <wp:lineTo x="231" y="20353"/>
              <wp:lineTo x="462" y="20903"/>
              <wp:lineTo x="20344" y="20903"/>
              <wp:lineTo x="21269" y="18153"/>
              <wp:lineTo x="21037" y="2200"/>
              <wp:lineTo x="20344" y="0"/>
              <wp:lineTo x="46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6" t="-813" r="-475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49530</wp:posOffset>
          </wp:positionV>
          <wp:extent cx="1137285" cy="756285"/>
          <wp:effectExtent l="0" t="0" r="571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131" r="-8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E96">
      <w:rPr>
        <w:rFonts w:ascii="Times New Roman" w:eastAsia="Times New Roman" w:hAnsi="Times New Roman"/>
        <w:b/>
      </w:rPr>
      <w:t xml:space="preserve">POWIATOWY URZĄD PRACY </w:t>
    </w:r>
  </w:p>
  <w:p w:rsidR="00282D12" w:rsidRDefault="006D0E96">
    <w:pPr>
      <w:spacing w:before="10" w:after="10" w:line="240" w:lineRule="auto"/>
      <w:ind w:left="2268" w:hanging="141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W SUWAŁKACH</w:t>
    </w:r>
  </w:p>
  <w:p w:rsidR="00282D12" w:rsidRDefault="006D0E96">
    <w:pPr>
      <w:keepNext/>
      <w:spacing w:before="10" w:after="10" w:line="240" w:lineRule="auto"/>
      <w:ind w:left="2268" w:hanging="141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ul. Kościuszki 71A, 16-400 Suwałki</w:t>
    </w:r>
  </w:p>
  <w:p w:rsidR="00282D12" w:rsidRDefault="001B2AD0" w:rsidP="001B2AD0">
    <w:pPr>
      <w:spacing w:before="10" w:after="10" w:line="240" w:lineRule="auto"/>
      <w:ind w:left="2127"/>
    </w:pPr>
    <w:r>
      <w:rPr>
        <w:rFonts w:ascii="Times New Roman" w:eastAsia="Times New Roman" w:hAnsi="Times New Roman"/>
        <w:b/>
        <w:lang w:eastAsia="pl-PL"/>
      </w:rPr>
      <w:t xml:space="preserve">strona internetowa </w:t>
    </w:r>
    <w:r w:rsidR="006D0E96">
      <w:rPr>
        <w:rFonts w:ascii="Times New Roman" w:eastAsia="Times New Roman" w:hAnsi="Times New Roman"/>
        <w:b/>
        <w:lang w:eastAsia="pl-PL"/>
      </w:rPr>
      <w:t>www.suwalki.praca.gov.pl</w:t>
    </w:r>
  </w:p>
  <w:p w:rsidR="00282D12" w:rsidRDefault="006D0E96" w:rsidP="001B2AD0">
    <w:pPr>
      <w:keepNext/>
      <w:spacing w:before="10" w:after="10" w:line="240" w:lineRule="auto"/>
      <w:ind w:left="1416" w:firstLine="708"/>
    </w:pPr>
    <w:r>
      <w:rPr>
        <w:rFonts w:ascii="Times New Roman" w:eastAsia="Times New Roman" w:hAnsi="Times New Roman"/>
        <w:b/>
        <w:lang w:eastAsia="pl-PL"/>
      </w:rPr>
      <w:t>Tel. (87) 565 26 50 fax (87) 565 26 89</w:t>
    </w:r>
  </w:p>
  <w:p w:rsidR="00282D12" w:rsidRDefault="006B47CA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B47CA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B47CA">
    <w:pPr>
      <w:pStyle w:val="Nagwek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C15DA"/>
    <w:multiLevelType w:val="multilevel"/>
    <w:tmpl w:val="F8A6B9E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  <w:rPr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95"/>
    <w:rsid w:val="001B2AD0"/>
    <w:rsid w:val="002C0AEE"/>
    <w:rsid w:val="00362C6C"/>
    <w:rsid w:val="006827A5"/>
    <w:rsid w:val="006B47CA"/>
    <w:rsid w:val="006D0E96"/>
    <w:rsid w:val="00802ED5"/>
    <w:rsid w:val="00A178A1"/>
    <w:rsid w:val="00C530A1"/>
    <w:rsid w:val="00D222C2"/>
    <w:rsid w:val="00DE6895"/>
    <w:rsid w:val="00F5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79D2D4-5919-4EC7-A377-08E70EF0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895"/>
    <w:pPr>
      <w:suppressAutoHyphens/>
      <w:spacing w:after="200" w:line="276" w:lineRule="auto"/>
    </w:pPr>
    <w:rPr>
      <w:rFonts w:ascii="Calibri" w:eastAsia="Calibri" w:hAnsi="Calibri" w:cs="Times New Roman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sid w:val="00DE6895"/>
    <w:rPr>
      <w:b/>
      <w:bCs/>
    </w:rPr>
  </w:style>
  <w:style w:type="paragraph" w:styleId="Nagwek">
    <w:name w:val="header"/>
    <w:basedOn w:val="Normalny"/>
    <w:next w:val="Tekstpodstawowy"/>
    <w:link w:val="NagwekZnak"/>
    <w:rsid w:val="00DE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E6895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rsid w:val="00DE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E6895"/>
    <w:rPr>
      <w:rFonts w:ascii="Calibri" w:eastAsia="Calibri" w:hAnsi="Calibri" w:cs="Times New Roman"/>
      <w:color w:val="00000A"/>
      <w:lang w:eastAsia="zh-CN"/>
    </w:rPr>
  </w:style>
  <w:style w:type="paragraph" w:styleId="NormalnyWeb">
    <w:name w:val="Normal (Web)"/>
    <w:basedOn w:val="Normalny"/>
    <w:qFormat/>
    <w:rsid w:val="00DE689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">
    <w:name w:val="p1"/>
    <w:basedOn w:val="Normalny"/>
    <w:qFormat/>
    <w:rsid w:val="00DE6895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ramki">
    <w:name w:val="Zawartość ramki"/>
    <w:basedOn w:val="Normalny"/>
    <w:qFormat/>
    <w:rsid w:val="00DE689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68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6895"/>
    <w:rPr>
      <w:rFonts w:ascii="Calibri" w:eastAsia="Calibri" w:hAnsi="Calibri" w:cs="Times New Roman"/>
      <w:color w:val="00000A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4"/>
    <w:rPr>
      <w:rFonts w:ascii="Segoe UI" w:eastAsia="Calibri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2236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Ofiarowicz</dc:creator>
  <cp:keywords/>
  <dc:description/>
  <cp:lastModifiedBy>Ewelina Ofiarowicz</cp:lastModifiedBy>
  <cp:revision>5</cp:revision>
  <cp:lastPrinted>2019-08-30T09:21:00Z</cp:lastPrinted>
  <dcterms:created xsi:type="dcterms:W3CDTF">2019-08-29T12:17:00Z</dcterms:created>
  <dcterms:modified xsi:type="dcterms:W3CDTF">2019-08-30T10:10:00Z</dcterms:modified>
</cp:coreProperties>
</file>