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1B6D3C" w14:textId="76F39590" w:rsidR="00313681" w:rsidRDefault="00287D54" w:rsidP="00313681">
      <w:r>
        <w:rPr>
          <w:noProof/>
        </w:rPr>
        <w:drawing>
          <wp:anchor distT="0" distB="0" distL="114300" distR="114300" simplePos="0" relativeHeight="251657728" behindDoc="0" locked="0" layoutInCell="1" allowOverlap="1" wp14:anchorId="3DBE313E" wp14:editId="79BDBC41">
            <wp:simplePos x="0" y="0"/>
            <wp:positionH relativeFrom="margin">
              <wp:posOffset>0</wp:posOffset>
            </wp:positionH>
            <wp:positionV relativeFrom="paragraph">
              <wp:posOffset>135255</wp:posOffset>
            </wp:positionV>
            <wp:extent cx="1115695" cy="697865"/>
            <wp:effectExtent l="0" t="0" r="0" b="0"/>
            <wp:wrapNone/>
            <wp:docPr id="2" name="Obraz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1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697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13681">
        <w:rPr>
          <w:b/>
          <w:sz w:val="28"/>
          <w:szCs w:val="28"/>
        </w:rPr>
        <w:t xml:space="preserve"> </w:t>
      </w:r>
      <w:r w:rsidR="00313681">
        <w:rPr>
          <w:b/>
          <w:sz w:val="28"/>
          <w:szCs w:val="28"/>
        </w:rPr>
        <w:tab/>
      </w:r>
      <w:r w:rsidR="00313681">
        <w:rPr>
          <w:b/>
          <w:sz w:val="28"/>
          <w:szCs w:val="28"/>
        </w:rPr>
        <w:tab/>
      </w:r>
      <w:r w:rsidR="00313681">
        <w:rPr>
          <w:b/>
          <w:sz w:val="28"/>
          <w:szCs w:val="28"/>
        </w:rPr>
        <w:tab/>
        <w:t>POWIATOWY URZĄD PRACY w OSTROŁĘCE</w:t>
      </w:r>
    </w:p>
    <w:p w14:paraId="0E3A7E0D" w14:textId="77777777" w:rsidR="00313681" w:rsidRDefault="00313681" w:rsidP="00313681">
      <w:pPr>
        <w:ind w:left="708" w:firstLine="708"/>
        <w:jc w:val="center"/>
      </w:pPr>
      <w:r>
        <w:t>ul. 11 Listopada 68, 07 - 410 Ostrołęka</w:t>
      </w:r>
    </w:p>
    <w:p w14:paraId="750277BC" w14:textId="77777777" w:rsidR="00313681" w:rsidRDefault="00313681" w:rsidP="00313681">
      <w:pPr>
        <w:ind w:left="708" w:firstLine="708"/>
        <w:jc w:val="center"/>
        <w:rPr>
          <w:i/>
          <w:lang w:val="en-US"/>
        </w:rPr>
      </w:pPr>
      <w:r>
        <w:rPr>
          <w:i/>
          <w:lang w:val="en-US"/>
        </w:rPr>
        <w:t>e-mail: kancelaria@pup-ostroleka.pl</w:t>
      </w:r>
    </w:p>
    <w:p w14:paraId="7AB85E48" w14:textId="77777777" w:rsidR="00313681" w:rsidRDefault="00313681" w:rsidP="00313681">
      <w:pPr>
        <w:ind w:left="708" w:firstLine="708"/>
        <w:jc w:val="center"/>
      </w:pPr>
      <w:r>
        <w:t>Adres skrytki ePUAP</w:t>
      </w:r>
      <w:r>
        <w:rPr>
          <w:b/>
          <w:bCs/>
        </w:rPr>
        <w:t xml:space="preserve">: </w:t>
      </w:r>
      <w:r>
        <w:rPr>
          <w:rStyle w:val="Pogrubienie"/>
        </w:rPr>
        <w:t>PUPOKA/SkrytkaESP</w:t>
      </w:r>
    </w:p>
    <w:p w14:paraId="0E05DB15" w14:textId="77777777" w:rsidR="00313681" w:rsidRDefault="00313681" w:rsidP="00313681">
      <w:pPr>
        <w:ind w:left="708" w:firstLine="708"/>
        <w:jc w:val="center"/>
      </w:pPr>
      <w:r>
        <w:t>tel./fax:  29 760-43-83, 29 760-45-62, 29 760-33-77</w:t>
      </w:r>
    </w:p>
    <w:p w14:paraId="11B26FE6" w14:textId="77777777" w:rsidR="00313681" w:rsidRDefault="00313681" w:rsidP="00313681"/>
    <w:p w14:paraId="057B9809" w14:textId="77777777" w:rsidR="00313681" w:rsidRDefault="00313681" w:rsidP="00287D54">
      <w:pPr>
        <w:pBdr>
          <w:top w:val="single" w:sz="4" w:space="1" w:color="000000"/>
        </w:pBdr>
        <w:spacing w:line="276" w:lineRule="auto"/>
        <w:ind w:right="-133"/>
        <w:rPr>
          <w:rFonts w:ascii="Arial" w:hAnsi="Arial" w:cs="Arial"/>
          <w:sz w:val="24"/>
          <w:szCs w:val="24"/>
        </w:rPr>
      </w:pPr>
    </w:p>
    <w:p w14:paraId="0D8551FC" w14:textId="77777777" w:rsidR="00C71E40" w:rsidRPr="009A610E" w:rsidRDefault="00C71E40" w:rsidP="00287D54">
      <w:pPr>
        <w:pBdr>
          <w:top w:val="single" w:sz="4" w:space="1" w:color="000000"/>
        </w:pBdr>
        <w:spacing w:line="276" w:lineRule="auto"/>
        <w:ind w:right="-133"/>
        <w:rPr>
          <w:rFonts w:ascii="Arial" w:hAnsi="Arial" w:cs="Arial"/>
          <w:sz w:val="24"/>
          <w:szCs w:val="24"/>
        </w:rPr>
      </w:pPr>
    </w:p>
    <w:p w14:paraId="71843DB3" w14:textId="2D0D7276" w:rsidR="00DB08C5" w:rsidRPr="009A610E" w:rsidRDefault="00287D54" w:rsidP="00287D5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A610E">
        <w:rPr>
          <w:rFonts w:ascii="Arial" w:hAnsi="Arial" w:cs="Arial"/>
          <w:b/>
          <w:sz w:val="24"/>
          <w:szCs w:val="24"/>
        </w:rPr>
        <w:t>Informacja dot. organizowania prac interwencyjnych</w:t>
      </w:r>
      <w:r w:rsidR="00D76BAA" w:rsidRPr="009A610E">
        <w:rPr>
          <w:rFonts w:ascii="Arial" w:hAnsi="Arial" w:cs="Arial"/>
          <w:b/>
          <w:sz w:val="24"/>
          <w:szCs w:val="24"/>
        </w:rPr>
        <w:t xml:space="preserve"> </w:t>
      </w:r>
      <w:r w:rsidRPr="009A610E">
        <w:rPr>
          <w:rFonts w:ascii="Arial" w:hAnsi="Arial" w:cs="Arial"/>
          <w:b/>
          <w:sz w:val="24"/>
          <w:szCs w:val="24"/>
        </w:rPr>
        <w:t>w 20</w:t>
      </w:r>
      <w:r w:rsidR="0086502A" w:rsidRPr="009A610E">
        <w:rPr>
          <w:rFonts w:ascii="Arial" w:hAnsi="Arial" w:cs="Arial"/>
          <w:b/>
          <w:sz w:val="24"/>
          <w:szCs w:val="24"/>
        </w:rPr>
        <w:t>2</w:t>
      </w:r>
      <w:r w:rsidR="00D42B4C" w:rsidRPr="009A610E">
        <w:rPr>
          <w:rFonts w:ascii="Arial" w:hAnsi="Arial" w:cs="Arial"/>
          <w:b/>
          <w:sz w:val="24"/>
          <w:szCs w:val="24"/>
        </w:rPr>
        <w:t>4</w:t>
      </w:r>
      <w:r w:rsidRPr="009A610E">
        <w:rPr>
          <w:rFonts w:ascii="Arial" w:hAnsi="Arial" w:cs="Arial"/>
          <w:b/>
          <w:sz w:val="24"/>
          <w:szCs w:val="24"/>
        </w:rPr>
        <w:t xml:space="preserve"> roku</w:t>
      </w:r>
    </w:p>
    <w:p w14:paraId="793FF136" w14:textId="77777777" w:rsidR="00210038" w:rsidRPr="009A610E" w:rsidRDefault="00210038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1981C356" w14:textId="77777777" w:rsidR="00C71E40" w:rsidRPr="009A610E" w:rsidRDefault="00C71E40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515A81E" w14:textId="77777777" w:rsidR="00210038" w:rsidRPr="009A610E" w:rsidRDefault="00210038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Podstawa prawna:</w:t>
      </w:r>
    </w:p>
    <w:p w14:paraId="4ADF5858" w14:textId="6D8CEB59" w:rsidR="00210038" w:rsidRPr="009A610E" w:rsidRDefault="00210038" w:rsidP="00287D54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Ustawa z dnia 20 kwietnia 2004</w:t>
      </w:r>
      <w:r w:rsidR="00287D54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>r. o promocji zatrudnienia i instytucjach rynku pracy (Dz. U. z</w:t>
      </w:r>
      <w:r w:rsidR="00287D54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>202</w:t>
      </w:r>
      <w:r w:rsidR="00686C5C">
        <w:rPr>
          <w:rFonts w:ascii="Arial" w:hAnsi="Arial" w:cs="Arial"/>
          <w:bCs/>
          <w:sz w:val="24"/>
          <w:szCs w:val="24"/>
        </w:rPr>
        <w:t>4</w:t>
      </w:r>
      <w:r w:rsidR="00287D54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 xml:space="preserve">r. poz. </w:t>
      </w:r>
      <w:r w:rsidR="00686C5C">
        <w:rPr>
          <w:rFonts w:ascii="Arial" w:hAnsi="Arial" w:cs="Arial"/>
          <w:bCs/>
          <w:sz w:val="24"/>
          <w:szCs w:val="24"/>
        </w:rPr>
        <w:t>475</w:t>
      </w:r>
      <w:r w:rsidRPr="009A610E">
        <w:rPr>
          <w:rFonts w:ascii="Arial" w:hAnsi="Arial" w:cs="Arial"/>
          <w:bCs/>
          <w:sz w:val="24"/>
          <w:szCs w:val="24"/>
        </w:rPr>
        <w:t>),</w:t>
      </w:r>
    </w:p>
    <w:p w14:paraId="754D12D0" w14:textId="38F543C7" w:rsidR="00210038" w:rsidRPr="009A610E" w:rsidRDefault="00210038" w:rsidP="00287D54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Rozporządzenie Ministra Pracy i Polityki Społecznej z dnia 30 czerwca 2014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>r. w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>sprawie organizowania prac interwencyjnych i robót publicznych oraz jednorazowej refundacji kosztów z tytułu opłaconych składek na ubezpieczenia społeczne (Dz. U. poz. 864),</w:t>
      </w:r>
    </w:p>
    <w:p w14:paraId="28D7B684" w14:textId="77777777" w:rsidR="00210038" w:rsidRPr="009A610E" w:rsidRDefault="00000000" w:rsidP="00287D54">
      <w:pPr>
        <w:numPr>
          <w:ilvl w:val="0"/>
          <w:numId w:val="4"/>
        </w:numPr>
        <w:spacing w:line="276" w:lineRule="auto"/>
        <w:rPr>
          <w:rFonts w:ascii="Arial" w:hAnsi="Arial" w:cs="Arial"/>
          <w:bCs/>
          <w:sz w:val="24"/>
          <w:szCs w:val="24"/>
        </w:rPr>
      </w:pPr>
      <w:hyperlink r:id="rId8" w:history="1">
        <w:r w:rsidR="00210038" w:rsidRPr="009A610E">
          <w:rPr>
            <w:rStyle w:val="Hipercze"/>
            <w:rFonts w:ascii="Arial" w:hAnsi="Arial" w:cs="Arial"/>
            <w:bCs/>
            <w:color w:val="auto"/>
            <w:sz w:val="24"/>
            <w:szCs w:val="24"/>
            <w:u w:val="none"/>
          </w:rPr>
          <w:t>Ustawa</w:t>
        </w:r>
      </w:hyperlink>
      <w:r w:rsidR="00210038" w:rsidRPr="009A610E">
        <w:rPr>
          <w:rFonts w:ascii="Arial" w:hAnsi="Arial" w:cs="Arial"/>
          <w:bCs/>
          <w:sz w:val="24"/>
          <w:szCs w:val="24"/>
        </w:rPr>
        <w:t xml:space="preserve"> z dnia 30 kwietnia 2004 r. o postępowaniu w sprawach dotyczących pomocy publicznej (Dz. U. z 2023 r. poz. 702 ze zm.).</w:t>
      </w:r>
    </w:p>
    <w:p w14:paraId="6862FA8A" w14:textId="77777777" w:rsidR="00692B35" w:rsidRPr="009A610E" w:rsidRDefault="00692B35" w:rsidP="00287D54">
      <w:pPr>
        <w:spacing w:line="276" w:lineRule="auto"/>
        <w:ind w:firstLine="708"/>
        <w:rPr>
          <w:rFonts w:ascii="Arial" w:hAnsi="Arial" w:cs="Arial"/>
          <w:sz w:val="24"/>
          <w:szCs w:val="24"/>
        </w:rPr>
      </w:pPr>
    </w:p>
    <w:p w14:paraId="38327459" w14:textId="15DE2FA4" w:rsidR="001C7ED2" w:rsidRPr="009A610E" w:rsidRDefault="00C46FF3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PRACE INTERWENCYJNE – oznaczają zatrudnienie bezrobotnego przez pracodawcę, które nastąpiło w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 xml:space="preserve">wyniku umowy zawartej z powiatowym urzędem </w:t>
      </w:r>
      <w:r w:rsidR="00287D54" w:rsidRPr="009A610E">
        <w:rPr>
          <w:rFonts w:ascii="Arial" w:hAnsi="Arial" w:cs="Arial"/>
          <w:bCs/>
          <w:sz w:val="24"/>
          <w:szCs w:val="24"/>
        </w:rPr>
        <w:t>pracy i</w:t>
      </w:r>
      <w:r w:rsidRPr="009A610E">
        <w:rPr>
          <w:rFonts w:ascii="Arial" w:hAnsi="Arial" w:cs="Arial"/>
          <w:bCs/>
          <w:sz w:val="24"/>
          <w:szCs w:val="24"/>
        </w:rPr>
        <w:t xml:space="preserve"> ma na celu wsparcie osób </w:t>
      </w:r>
      <w:r w:rsidR="001C7ED2" w:rsidRPr="009A610E">
        <w:rPr>
          <w:rFonts w:ascii="Arial" w:hAnsi="Arial" w:cs="Arial"/>
          <w:bCs/>
          <w:sz w:val="24"/>
          <w:szCs w:val="24"/>
        </w:rPr>
        <w:t>bezrobotnych.</w:t>
      </w:r>
    </w:p>
    <w:p w14:paraId="02A6499C" w14:textId="77777777" w:rsidR="001C7ED2" w:rsidRPr="009A610E" w:rsidRDefault="001C7ED2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0629FE4" w14:textId="4604745A" w:rsidR="00C46FF3" w:rsidRPr="009A610E" w:rsidRDefault="00C46FF3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Pracodawcą jest jednostka organizacyjna, chociażby nie posiadała osobowości prawnej, a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 xml:space="preserve">także osoba </w:t>
      </w:r>
      <w:r w:rsidR="00287D54" w:rsidRPr="009A610E">
        <w:rPr>
          <w:rFonts w:ascii="Arial" w:hAnsi="Arial" w:cs="Arial"/>
          <w:bCs/>
          <w:sz w:val="24"/>
          <w:szCs w:val="24"/>
        </w:rPr>
        <w:t>fizyczna,</w:t>
      </w:r>
      <w:r w:rsidRPr="009A610E">
        <w:rPr>
          <w:rFonts w:ascii="Arial" w:hAnsi="Arial" w:cs="Arial"/>
          <w:bCs/>
          <w:sz w:val="24"/>
          <w:szCs w:val="24"/>
        </w:rPr>
        <w:t xml:space="preserve"> jeżeli zatrudniają one co najmniej jednego pracownika.</w:t>
      </w:r>
    </w:p>
    <w:p w14:paraId="229CCCD7" w14:textId="77777777" w:rsidR="00571376" w:rsidRPr="009A610E" w:rsidRDefault="00571376" w:rsidP="00287D54">
      <w:pPr>
        <w:spacing w:before="240"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Prace interwencyjne, na zasadach przewidzianych dla pracodawców, mogą być również organizowane u przedsiębiorców niezatrudniających pracowników.</w:t>
      </w:r>
    </w:p>
    <w:p w14:paraId="746B2ADF" w14:textId="77777777" w:rsidR="00C46FF3" w:rsidRPr="009A610E" w:rsidRDefault="00C46FF3" w:rsidP="00287D54">
      <w:pPr>
        <w:tabs>
          <w:tab w:val="right" w:pos="284"/>
          <w:tab w:val="left" w:pos="408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E5893E3" w14:textId="77777777" w:rsidR="00C46FF3" w:rsidRPr="009A610E" w:rsidRDefault="00C46FF3" w:rsidP="00287D54">
      <w:pPr>
        <w:tabs>
          <w:tab w:val="right" w:pos="360"/>
          <w:tab w:val="left" w:pos="408"/>
        </w:tabs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Pracodawca składa wniosek o organizowanie prac interwencyjnych do wybranego powiatowego urzędu pracy.</w:t>
      </w:r>
    </w:p>
    <w:p w14:paraId="372E5471" w14:textId="77777777" w:rsidR="00C46FF3" w:rsidRPr="009A610E" w:rsidRDefault="00C46FF3" w:rsidP="00287D54">
      <w:pPr>
        <w:tabs>
          <w:tab w:val="right" w:pos="360"/>
          <w:tab w:val="left" w:pos="408"/>
        </w:tabs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076A38E3" w14:textId="77777777" w:rsidR="0034639C" w:rsidRPr="009A610E" w:rsidRDefault="00C46FF3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 xml:space="preserve">Organizacja prac interwencyjnych poprzedzona jest umową zawieraną pomiędzy starostą (reprezentowanym przez dyrektora powiatowego urzędu pracy) a pracodawcą, określającą prawa i obowiązki stron. </w:t>
      </w:r>
    </w:p>
    <w:p w14:paraId="11151B08" w14:textId="77777777" w:rsidR="00571376" w:rsidRPr="009A610E" w:rsidRDefault="00571376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1BACF14" w14:textId="6A81E6FF" w:rsidR="00C46FF3" w:rsidRPr="009A610E" w:rsidRDefault="00C46FF3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Na podstawie tej umowy powiatowy urząd pracy kieruje bezrobotnych i przyznaje pracodawcy refundację części kosztów poniesionych na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>wynagrodzenia oraz składki na ubezpieczenie społeczne od refundowanej kwoty wynagrodzenia. Ponadto umowa przewiduje terminy i wysokość refundowanych z Funduszu Pracy kosztów wynagrodzeń i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>składek na ubezpieczenie społeczne, obowiązek informowania powiatowego urzędu pracy o wypadkach wcześniejszego rozwiązania umowy o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>pracę ze skierowanym bezrobotnym oraz obowiązku zwrotu wypłaconych kwot refundacji, w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 xml:space="preserve">przypadku </w:t>
      </w:r>
      <w:r w:rsidR="00287D54" w:rsidRPr="009A610E">
        <w:rPr>
          <w:rFonts w:ascii="Arial" w:hAnsi="Arial" w:cs="Arial"/>
          <w:bCs/>
          <w:sz w:val="24"/>
          <w:szCs w:val="24"/>
        </w:rPr>
        <w:t>niewywiązania</w:t>
      </w:r>
      <w:r w:rsidRPr="009A610E">
        <w:rPr>
          <w:rFonts w:ascii="Arial" w:hAnsi="Arial" w:cs="Arial"/>
          <w:bCs/>
          <w:sz w:val="24"/>
          <w:szCs w:val="24"/>
        </w:rPr>
        <w:t xml:space="preserve"> </w:t>
      </w:r>
      <w:r w:rsidR="00287D54" w:rsidRPr="009A610E">
        <w:rPr>
          <w:rFonts w:ascii="Arial" w:hAnsi="Arial" w:cs="Arial"/>
          <w:bCs/>
          <w:sz w:val="24"/>
          <w:szCs w:val="24"/>
        </w:rPr>
        <w:t>się z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 xml:space="preserve">warunków umowy. </w:t>
      </w:r>
    </w:p>
    <w:p w14:paraId="26A735EB" w14:textId="77777777" w:rsidR="00571376" w:rsidRPr="009A610E" w:rsidRDefault="00571376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7CC3163" w14:textId="3289B7FA" w:rsidR="00571376" w:rsidRPr="009A610E" w:rsidRDefault="00571376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 xml:space="preserve">Wysokość refundacji za 1 osobę wynosi </w:t>
      </w:r>
      <w:r w:rsidR="00457353" w:rsidRPr="009A610E">
        <w:rPr>
          <w:rFonts w:ascii="Arial" w:hAnsi="Arial" w:cs="Arial"/>
          <w:bCs/>
          <w:sz w:val="24"/>
          <w:szCs w:val="24"/>
        </w:rPr>
        <w:t>do 1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="00D42B4C" w:rsidRPr="009A610E">
        <w:rPr>
          <w:rFonts w:ascii="Arial" w:hAnsi="Arial" w:cs="Arial"/>
          <w:bCs/>
          <w:sz w:val="24"/>
          <w:szCs w:val="24"/>
        </w:rPr>
        <w:t>49</w:t>
      </w:r>
      <w:r w:rsidRPr="009A610E">
        <w:rPr>
          <w:rFonts w:ascii="Arial" w:hAnsi="Arial" w:cs="Arial"/>
          <w:bCs/>
          <w:sz w:val="24"/>
          <w:szCs w:val="24"/>
        </w:rPr>
        <w:t>0,-zł</w:t>
      </w:r>
      <w:r w:rsidR="0096015F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>+ składki na ubezpieczenie społeczne od refundowanego wynagrodzenia (za każdy miesiąc).</w:t>
      </w:r>
    </w:p>
    <w:p w14:paraId="6F8FABEE" w14:textId="77777777" w:rsidR="00571376" w:rsidRPr="009A610E" w:rsidRDefault="00571376" w:rsidP="00287D54">
      <w:pPr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5C3CB29" w14:textId="77777777" w:rsidR="00571376" w:rsidRPr="009A610E" w:rsidRDefault="00571376" w:rsidP="00287D54">
      <w:pPr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Refundacja dokonywana jest na podstawie składanego co miesiąc wniosku o refundację wraz z niezbędnymi dokumentami potwierdzającymi wypłatę wynagrodzenia oraz opłacenia składek ZUS, jak również listy obecności w pracy skierowanych bezrobotnych.</w:t>
      </w:r>
    </w:p>
    <w:p w14:paraId="7355CDEA" w14:textId="77777777" w:rsidR="009C684B" w:rsidRPr="009A610E" w:rsidRDefault="009C684B" w:rsidP="00287D54">
      <w:pPr>
        <w:pStyle w:val="Tekstpodstawowywcity3"/>
        <w:spacing w:after="0" w:line="276" w:lineRule="auto"/>
        <w:ind w:left="0"/>
        <w:rPr>
          <w:rFonts w:ascii="Arial" w:hAnsi="Arial" w:cs="Arial"/>
          <w:bCs/>
          <w:sz w:val="24"/>
          <w:szCs w:val="24"/>
        </w:rPr>
      </w:pPr>
    </w:p>
    <w:p w14:paraId="3DC98B1C" w14:textId="53AC108E" w:rsidR="00C46FF3" w:rsidRPr="009A610E" w:rsidRDefault="00C46FF3" w:rsidP="00287D54">
      <w:pPr>
        <w:pStyle w:val="Tekstpodstawowywcity3"/>
        <w:spacing w:after="0" w:line="276" w:lineRule="auto"/>
        <w:ind w:left="0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Pracodawca, u którego skierowani bezrobotni będą wykonywać prace interwencyjne, zawiera z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 xml:space="preserve">bezrobotnymi umowy o pracę w pełnym wymiarze czasu pracy. Pracodawca jest zobowiązany zatrudnić skierowanych bezrobotnych zgodnie z przepisami Kodeksu Pracy. </w:t>
      </w:r>
    </w:p>
    <w:p w14:paraId="77EA89CF" w14:textId="77777777" w:rsidR="00571376" w:rsidRPr="009A610E" w:rsidRDefault="00571376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BB5C5D4" w14:textId="5657900D" w:rsidR="00C46FF3" w:rsidRPr="009A610E" w:rsidRDefault="00C46FF3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 xml:space="preserve">Rodzaje i </w:t>
      </w:r>
      <w:r w:rsidR="00287D54" w:rsidRPr="009A610E">
        <w:rPr>
          <w:rFonts w:ascii="Arial" w:hAnsi="Arial" w:cs="Arial"/>
          <w:bCs/>
          <w:sz w:val="24"/>
          <w:szCs w:val="24"/>
        </w:rPr>
        <w:t>okresy prac</w:t>
      </w:r>
      <w:r w:rsidRPr="009A610E">
        <w:rPr>
          <w:rFonts w:ascii="Arial" w:hAnsi="Arial" w:cs="Arial"/>
          <w:bCs/>
          <w:sz w:val="24"/>
          <w:szCs w:val="24"/>
        </w:rPr>
        <w:t xml:space="preserve"> interwencyjnych:</w:t>
      </w:r>
    </w:p>
    <w:p w14:paraId="03EB7A31" w14:textId="77777777" w:rsidR="00C71E40" w:rsidRPr="009A610E" w:rsidRDefault="00C71E40" w:rsidP="00287D54">
      <w:pPr>
        <w:spacing w:line="276" w:lineRule="auto"/>
        <w:rPr>
          <w:rFonts w:ascii="Arial" w:hAnsi="Arial" w:cs="Arial"/>
          <w:bCs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07"/>
        <w:gridCol w:w="1134"/>
        <w:gridCol w:w="992"/>
      </w:tblGrid>
      <w:tr w:rsidR="009A610E" w:rsidRPr="009A610E" w14:paraId="24EFF3D7" w14:textId="77777777" w:rsidTr="003129CA">
        <w:trPr>
          <w:trHeight w:val="340"/>
        </w:trPr>
        <w:tc>
          <w:tcPr>
            <w:tcW w:w="5807" w:type="dxa"/>
          </w:tcPr>
          <w:p w14:paraId="3A035D56" w14:textId="153DDD7E" w:rsidR="003129CA" w:rsidRPr="009A610E" w:rsidRDefault="003129CA" w:rsidP="003129C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Art. ustawy</w:t>
            </w:r>
          </w:p>
        </w:tc>
        <w:tc>
          <w:tcPr>
            <w:tcW w:w="1134" w:type="dxa"/>
          </w:tcPr>
          <w:p w14:paraId="2E2074A0" w14:textId="2C0BE018" w:rsidR="003129CA" w:rsidRPr="009A610E" w:rsidRDefault="003129CA" w:rsidP="003129C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51</w:t>
            </w:r>
          </w:p>
        </w:tc>
        <w:tc>
          <w:tcPr>
            <w:tcW w:w="992" w:type="dxa"/>
          </w:tcPr>
          <w:p w14:paraId="2E26E36F" w14:textId="6858FE83" w:rsidR="003129CA" w:rsidRPr="009A610E" w:rsidRDefault="003129CA" w:rsidP="003129C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56</w:t>
            </w:r>
          </w:p>
        </w:tc>
      </w:tr>
      <w:tr w:rsidR="009A610E" w:rsidRPr="009A610E" w14:paraId="78F74C4E" w14:textId="77777777" w:rsidTr="003129CA">
        <w:trPr>
          <w:trHeight w:val="340"/>
        </w:trPr>
        <w:tc>
          <w:tcPr>
            <w:tcW w:w="5807" w:type="dxa"/>
          </w:tcPr>
          <w:p w14:paraId="246A42C5" w14:textId="4BB9D103" w:rsidR="003129CA" w:rsidRPr="009A610E" w:rsidRDefault="003129CA" w:rsidP="003129C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Maksymalny okres refundacji w miesiącach</w:t>
            </w:r>
          </w:p>
        </w:tc>
        <w:tc>
          <w:tcPr>
            <w:tcW w:w="1134" w:type="dxa"/>
          </w:tcPr>
          <w:p w14:paraId="1B9033DE" w14:textId="5EA0C020" w:rsidR="003129CA" w:rsidRPr="009A610E" w:rsidRDefault="003129CA" w:rsidP="003129C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14:paraId="06229D40" w14:textId="6CCD9C68" w:rsidR="003129CA" w:rsidRPr="009A610E" w:rsidRDefault="003129CA" w:rsidP="003129C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12</w:t>
            </w:r>
          </w:p>
        </w:tc>
      </w:tr>
      <w:tr w:rsidR="003129CA" w:rsidRPr="009A610E" w14:paraId="07429FEA" w14:textId="77777777" w:rsidTr="003129CA">
        <w:trPr>
          <w:trHeight w:val="340"/>
        </w:trPr>
        <w:tc>
          <w:tcPr>
            <w:tcW w:w="5807" w:type="dxa"/>
          </w:tcPr>
          <w:p w14:paraId="4237450C" w14:textId="7B0F162C" w:rsidR="003129CA" w:rsidRPr="009A610E" w:rsidRDefault="003129CA" w:rsidP="003129C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Minimalny okres zatrudnienia w miesiącach</w:t>
            </w:r>
          </w:p>
        </w:tc>
        <w:tc>
          <w:tcPr>
            <w:tcW w:w="1134" w:type="dxa"/>
          </w:tcPr>
          <w:p w14:paraId="5D60A8D0" w14:textId="57F7696F" w:rsidR="003129CA" w:rsidRPr="009A610E" w:rsidRDefault="003129CA" w:rsidP="003129C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14:paraId="60390A07" w14:textId="4B8B6921" w:rsidR="003129CA" w:rsidRPr="009A610E" w:rsidRDefault="003129CA" w:rsidP="003129C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18</w:t>
            </w:r>
          </w:p>
        </w:tc>
      </w:tr>
    </w:tbl>
    <w:p w14:paraId="70744E52" w14:textId="77777777" w:rsidR="00571376" w:rsidRPr="009A610E" w:rsidRDefault="00571376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8ED95CD" w14:textId="56EF2D96" w:rsidR="0019674E" w:rsidRPr="009A610E" w:rsidRDefault="0019674E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Niewywiązanie się z warunku utrzymania zatrudnienia skierowanego bezrobotnego w</w:t>
      </w:r>
      <w:r w:rsidR="00DF3A09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>łącznych minimalnych okresach podanych w art. 51</w:t>
      </w:r>
      <w:r w:rsidR="00880F46" w:rsidRPr="009A610E">
        <w:rPr>
          <w:rFonts w:ascii="Arial" w:hAnsi="Arial" w:cs="Arial"/>
          <w:bCs/>
          <w:sz w:val="24"/>
          <w:szCs w:val="24"/>
        </w:rPr>
        <w:t xml:space="preserve"> i</w:t>
      </w:r>
      <w:r w:rsidRPr="009A610E">
        <w:rPr>
          <w:rFonts w:ascii="Arial" w:hAnsi="Arial" w:cs="Arial"/>
          <w:bCs/>
          <w:sz w:val="24"/>
          <w:szCs w:val="24"/>
        </w:rPr>
        <w:t xml:space="preserve"> 56 powoduje obowiązek zwrotu uzyskanej pomocy wraz z odsetkami ustawowymi naliczonymi od całości uzyskanej pomocy od dnia otrzymania pierwszej refundacji w terminie 30 dni od dnia doręczenia wezwania starosty.</w:t>
      </w:r>
    </w:p>
    <w:p w14:paraId="0D98B69D" w14:textId="77777777" w:rsidR="00571376" w:rsidRPr="009A610E" w:rsidRDefault="00571376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6A2500B" w14:textId="3A3D2BBD" w:rsidR="00571376" w:rsidRPr="009A610E" w:rsidRDefault="0019674E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W przypadku rozwiązania umowy o pracę przez skierowanego bezrobotnego, rozwiązania z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 xml:space="preserve">nim umowy o pracę na podstawie Art. 52 KP lub wygaśnięcia stosunku pracy przez </w:t>
      </w:r>
      <w:r w:rsidR="00287D54" w:rsidRPr="009A610E">
        <w:rPr>
          <w:rFonts w:ascii="Arial" w:hAnsi="Arial" w:cs="Arial"/>
          <w:bCs/>
          <w:sz w:val="24"/>
          <w:szCs w:val="24"/>
        </w:rPr>
        <w:t>skierowanego bezrobotnego</w:t>
      </w:r>
      <w:r w:rsidRPr="009A610E">
        <w:rPr>
          <w:rFonts w:ascii="Arial" w:hAnsi="Arial" w:cs="Arial"/>
          <w:bCs/>
          <w:sz w:val="24"/>
          <w:szCs w:val="24"/>
        </w:rPr>
        <w:t xml:space="preserve"> w trakcie okresu objętego refundacją albo przed upływem danego okresu po zakończeniu refundacji, starosta kieruje na zwolnione stanowisko pracy innego bezrobotnego.</w:t>
      </w:r>
    </w:p>
    <w:p w14:paraId="0BE599E1" w14:textId="77777777" w:rsidR="00880F46" w:rsidRPr="009A610E" w:rsidRDefault="00880F46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Rozwiązanie umowy o pracę ze skierowanym bezrobotnym na zasadzie porozumienia stron (bez względu z czyjej inicjatywy nastąpiło rozwiązanie) powoduje obowiązek zwrotu uzyskanej refundacji.</w:t>
      </w:r>
    </w:p>
    <w:p w14:paraId="024D0517" w14:textId="77777777" w:rsidR="003C3DC6" w:rsidRPr="009A610E" w:rsidRDefault="003C3DC6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5FC8E73F" w14:textId="41EEB8E6" w:rsidR="000C6445" w:rsidRPr="009A610E" w:rsidRDefault="000C6445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 xml:space="preserve">Decyzję o organizacji prac interwencyjnych oraz ostatecznego wyboru </w:t>
      </w:r>
      <w:r w:rsidR="00457353" w:rsidRPr="009A610E">
        <w:rPr>
          <w:rFonts w:ascii="Arial" w:hAnsi="Arial" w:cs="Arial"/>
          <w:bCs/>
          <w:sz w:val="24"/>
          <w:szCs w:val="24"/>
        </w:rPr>
        <w:t xml:space="preserve">wysokości </w:t>
      </w:r>
      <w:r w:rsidRPr="009A610E">
        <w:rPr>
          <w:rFonts w:ascii="Arial" w:hAnsi="Arial" w:cs="Arial"/>
          <w:bCs/>
          <w:sz w:val="24"/>
          <w:szCs w:val="24"/>
        </w:rPr>
        <w:t>i</w:t>
      </w:r>
      <w:r w:rsidR="00DF3A09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>okresu jej trwania dokonuje powiatowy urząd pracy, biorąc pod uwagę posiadane środki na finansowanie prac interwencyjnych, spełnienie przez pracodawcę warunków formalnych</w:t>
      </w:r>
      <w:r w:rsidR="00457353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>oraz</w:t>
      </w:r>
      <w:r w:rsidR="00DF3A09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>zaproponowane przez pracodawcę warunki zatrudnienia wnioskowanych bezrobotnych.</w:t>
      </w:r>
    </w:p>
    <w:p w14:paraId="395C35F4" w14:textId="77777777" w:rsidR="006571DC" w:rsidRPr="009A610E" w:rsidRDefault="006571DC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218EA8DC" w14:textId="5090A741" w:rsidR="000C6445" w:rsidRPr="009A610E" w:rsidRDefault="000C6445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O rozpatrzeniu wniosku i podjętej decyzji Powiatowy Urząd Pracy powiadamia pracodawcę w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>formie pisemnej w terminie 30 dni od dnia złożenia kompletnego wniosku wraz z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>wymaganymi załącznikami.</w:t>
      </w:r>
    </w:p>
    <w:p w14:paraId="78F0C3E1" w14:textId="77777777" w:rsidR="0063491E" w:rsidRPr="009A610E" w:rsidRDefault="0063491E" w:rsidP="00287D54">
      <w:pPr>
        <w:pStyle w:val="NormalnyWeb"/>
        <w:spacing w:before="0" w:beforeAutospacing="0" w:after="0" w:afterAutospacing="0" w:line="276" w:lineRule="auto"/>
        <w:rPr>
          <w:rFonts w:ascii="Arial" w:hAnsi="Arial" w:cs="Arial"/>
          <w:bCs/>
          <w:color w:val="auto"/>
          <w:u w:val="single"/>
        </w:rPr>
      </w:pPr>
    </w:p>
    <w:p w14:paraId="47978546" w14:textId="5FCEE175" w:rsidR="000C6445" w:rsidRPr="009A610E" w:rsidRDefault="0066439B" w:rsidP="00287D54">
      <w:pPr>
        <w:pStyle w:val="NormalnyWeb"/>
        <w:spacing w:before="0" w:beforeAutospacing="0" w:after="0" w:afterAutospacing="0" w:line="276" w:lineRule="auto"/>
        <w:rPr>
          <w:rFonts w:ascii="Arial" w:hAnsi="Arial" w:cs="Arial"/>
          <w:b/>
          <w:color w:val="auto"/>
        </w:rPr>
      </w:pPr>
      <w:r w:rsidRPr="009A610E">
        <w:rPr>
          <w:rFonts w:ascii="Arial" w:hAnsi="Arial" w:cs="Arial"/>
          <w:b/>
          <w:color w:val="auto"/>
        </w:rPr>
        <w:t xml:space="preserve">Sprawy organizacyjne </w:t>
      </w:r>
    </w:p>
    <w:p w14:paraId="1AE0B60F" w14:textId="77777777" w:rsidR="0063491E" w:rsidRPr="009A610E" w:rsidRDefault="0063491E" w:rsidP="00287D54">
      <w:pPr>
        <w:spacing w:line="276" w:lineRule="auto"/>
        <w:ind w:left="357"/>
        <w:rPr>
          <w:rFonts w:ascii="Arial" w:hAnsi="Arial" w:cs="Arial"/>
          <w:bCs/>
          <w:sz w:val="24"/>
          <w:szCs w:val="24"/>
        </w:rPr>
      </w:pPr>
    </w:p>
    <w:p w14:paraId="39B518F1" w14:textId="77777777" w:rsidR="00313681" w:rsidRPr="009A610E" w:rsidRDefault="00313681" w:rsidP="00287D54">
      <w:pPr>
        <w:numPr>
          <w:ilvl w:val="0"/>
          <w:numId w:val="17"/>
        </w:num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Kompletne wnioski wraz z załącznikami należy składać w:</w:t>
      </w:r>
    </w:p>
    <w:p w14:paraId="738AB7EE" w14:textId="4B1F595C" w:rsidR="00B42B1A" w:rsidRPr="009A610E" w:rsidRDefault="00B42B1A" w:rsidP="00287D54">
      <w:pPr>
        <w:numPr>
          <w:ilvl w:val="0"/>
          <w:numId w:val="32"/>
        </w:numPr>
        <w:shd w:val="clear" w:color="auto" w:fill="FFFFFF"/>
        <w:tabs>
          <w:tab w:val="clear" w:pos="2865"/>
        </w:tabs>
        <w:spacing w:after="120" w:line="276" w:lineRule="auto"/>
        <w:ind w:left="567" w:right="238" w:hanging="283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osobiście w pokoju nr 20 (kancelaria Powiatowego Urzędu Pracy w Ostrołęce, ul.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>11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Pr="009A610E">
        <w:rPr>
          <w:rFonts w:ascii="Arial" w:hAnsi="Arial" w:cs="Arial"/>
          <w:bCs/>
          <w:sz w:val="24"/>
          <w:szCs w:val="24"/>
        </w:rPr>
        <w:t>Listopada 68),</w:t>
      </w:r>
    </w:p>
    <w:p w14:paraId="2BBF1242" w14:textId="0CB3F797" w:rsidR="00313681" w:rsidRPr="009A610E" w:rsidRDefault="00313681" w:rsidP="00287D54">
      <w:pPr>
        <w:numPr>
          <w:ilvl w:val="0"/>
          <w:numId w:val="32"/>
        </w:numPr>
        <w:shd w:val="clear" w:color="auto" w:fill="FFFFFF"/>
        <w:tabs>
          <w:tab w:val="clear" w:pos="2865"/>
        </w:tabs>
        <w:spacing w:line="276" w:lineRule="auto"/>
        <w:ind w:left="567" w:right="240" w:hanging="283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pocztą tradycyjną na adres: Powiatowy Urząd Pracy w Ostrołęce, ul. 11 Listopada 68, 07-410 Ostrołęka</w:t>
      </w:r>
      <w:r w:rsidR="00B42B1A" w:rsidRPr="009A610E">
        <w:rPr>
          <w:rFonts w:ascii="Arial" w:hAnsi="Arial" w:cs="Arial"/>
          <w:bCs/>
          <w:sz w:val="24"/>
          <w:szCs w:val="24"/>
        </w:rPr>
        <w:t>,</w:t>
      </w:r>
    </w:p>
    <w:p w14:paraId="5C2C3DEC" w14:textId="6F2542C8" w:rsidR="00313681" w:rsidRPr="009A610E" w:rsidRDefault="00313681" w:rsidP="00287D54">
      <w:pPr>
        <w:numPr>
          <w:ilvl w:val="0"/>
          <w:numId w:val="32"/>
        </w:numPr>
        <w:shd w:val="clear" w:color="auto" w:fill="FFFFFF"/>
        <w:tabs>
          <w:tab w:val="clear" w:pos="2865"/>
        </w:tabs>
        <w:spacing w:after="120" w:line="276" w:lineRule="auto"/>
        <w:ind w:left="567" w:right="238" w:hanging="283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lastRenderedPageBreak/>
        <w:t xml:space="preserve">elektronicznie </w:t>
      </w:r>
      <w:r w:rsidR="00287D54" w:rsidRPr="009A610E">
        <w:rPr>
          <w:rFonts w:ascii="Arial" w:hAnsi="Arial" w:cs="Arial"/>
          <w:bCs/>
          <w:sz w:val="24"/>
          <w:szCs w:val="24"/>
        </w:rPr>
        <w:t>przez:</w:t>
      </w:r>
    </w:p>
    <w:p w14:paraId="28507FAC" w14:textId="77777777" w:rsidR="00313681" w:rsidRPr="009A610E" w:rsidRDefault="00313681" w:rsidP="00287D54">
      <w:pPr>
        <w:numPr>
          <w:ilvl w:val="0"/>
          <w:numId w:val="33"/>
        </w:numPr>
        <w:shd w:val="clear" w:color="auto" w:fill="FFFFFF"/>
        <w:spacing w:after="120" w:line="276" w:lineRule="auto"/>
        <w:ind w:left="851" w:right="238" w:hanging="284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  <w:shd w:val="clear" w:color="auto" w:fill="FFFFFF"/>
        </w:rPr>
        <w:t>Usługi elektroniczne Publicznych Służb Zatrudnienia portal praca.gov.pl,</w:t>
      </w:r>
    </w:p>
    <w:p w14:paraId="333EA368" w14:textId="55B95A61" w:rsidR="00313681" w:rsidRPr="009A610E" w:rsidRDefault="00313681" w:rsidP="00287D54">
      <w:pPr>
        <w:numPr>
          <w:ilvl w:val="0"/>
          <w:numId w:val="33"/>
        </w:numPr>
        <w:shd w:val="clear" w:color="auto" w:fill="FFFFFF"/>
        <w:spacing w:after="120" w:line="276" w:lineRule="auto"/>
        <w:ind w:left="851" w:right="238" w:hanging="284"/>
        <w:rPr>
          <w:rStyle w:val="Pogrubienie"/>
          <w:rFonts w:ascii="Arial" w:hAnsi="Arial" w:cs="Arial"/>
          <w:b w:val="0"/>
          <w:sz w:val="24"/>
          <w:szCs w:val="24"/>
        </w:rPr>
      </w:pPr>
      <w:r w:rsidRPr="009A610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E</w:t>
      </w:r>
      <w:r w:rsidRPr="009A610E">
        <w:rPr>
          <w:rFonts w:ascii="Arial" w:hAnsi="Arial" w:cs="Arial"/>
          <w:bCs/>
          <w:sz w:val="24"/>
          <w:szCs w:val="24"/>
          <w:shd w:val="clear" w:color="auto" w:fill="FFFFFF"/>
        </w:rPr>
        <w:t>lektroniczną</w:t>
      </w:r>
      <w:r w:rsidR="0066439B" w:rsidRPr="009A610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9A610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P</w:t>
      </w:r>
      <w:r w:rsidRPr="009A610E">
        <w:rPr>
          <w:rFonts w:ascii="Arial" w:hAnsi="Arial" w:cs="Arial"/>
          <w:bCs/>
          <w:sz w:val="24"/>
          <w:szCs w:val="24"/>
          <w:shd w:val="clear" w:color="auto" w:fill="FFFFFF"/>
        </w:rPr>
        <w:t>latformę</w:t>
      </w:r>
      <w:r w:rsidR="0066439B" w:rsidRPr="009A610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9A610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U</w:t>
      </w:r>
      <w:r w:rsidRPr="009A610E">
        <w:rPr>
          <w:rFonts w:ascii="Arial" w:hAnsi="Arial" w:cs="Arial"/>
          <w:bCs/>
          <w:sz w:val="24"/>
          <w:szCs w:val="24"/>
          <w:shd w:val="clear" w:color="auto" w:fill="FFFFFF"/>
        </w:rPr>
        <w:t>sług</w:t>
      </w:r>
      <w:r w:rsidR="0066439B" w:rsidRPr="009A610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9A610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A</w:t>
      </w:r>
      <w:r w:rsidRPr="009A610E">
        <w:rPr>
          <w:rFonts w:ascii="Arial" w:hAnsi="Arial" w:cs="Arial"/>
          <w:bCs/>
          <w:sz w:val="24"/>
          <w:szCs w:val="24"/>
          <w:shd w:val="clear" w:color="auto" w:fill="FFFFFF"/>
        </w:rPr>
        <w:t>dministracji</w:t>
      </w:r>
      <w:r w:rsidR="0066439B" w:rsidRPr="009A610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</w:t>
      </w:r>
      <w:r w:rsidRPr="009A610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P</w:t>
      </w:r>
      <w:r w:rsidRPr="009A610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ublicznej </w:t>
      </w:r>
      <w:hyperlink r:id="rId9" w:history="1">
        <w:r w:rsidRPr="009A610E">
          <w:rPr>
            <w:rFonts w:ascii="Arial" w:hAnsi="Arial" w:cs="Arial"/>
            <w:bCs/>
            <w:sz w:val="24"/>
            <w:szCs w:val="24"/>
          </w:rPr>
          <w:t>epuap.gov.pl</w:t>
        </w:r>
      </w:hyperlink>
      <w:r w:rsidRPr="009A610E">
        <w:rPr>
          <w:rFonts w:ascii="Arial" w:hAnsi="Arial" w:cs="Arial"/>
          <w:bCs/>
          <w:sz w:val="24"/>
          <w:szCs w:val="24"/>
        </w:rPr>
        <w:t xml:space="preserve"> na adres skrytki ePUAP: </w:t>
      </w:r>
      <w:r w:rsidRPr="009A610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PUPOKA/SkrytkaESP</w:t>
      </w:r>
      <w:r w:rsidR="00B42B1A" w:rsidRPr="009A610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.</w:t>
      </w:r>
      <w:r w:rsidRPr="009A610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 </w:t>
      </w:r>
    </w:p>
    <w:p w14:paraId="050F8FEC" w14:textId="77777777" w:rsidR="00313681" w:rsidRPr="009A610E" w:rsidRDefault="00313681" w:rsidP="00287D54">
      <w:pPr>
        <w:shd w:val="clear" w:color="auto" w:fill="FFFFFF"/>
        <w:spacing w:after="120" w:line="276" w:lineRule="auto"/>
        <w:ind w:left="567" w:right="238"/>
        <w:rPr>
          <w:rFonts w:ascii="Arial" w:hAnsi="Arial" w:cs="Arial"/>
          <w:bCs/>
          <w:sz w:val="24"/>
          <w:szCs w:val="24"/>
        </w:rPr>
      </w:pPr>
      <w:r w:rsidRPr="009A610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 xml:space="preserve">(Wnioski złożone elektronicznie powinny być potwierdzone przez osobę upoważniona do reprezentacji wnioskodawcy </w:t>
      </w:r>
      <w:r w:rsidRPr="009A610E">
        <w:rPr>
          <w:rFonts w:ascii="Arial" w:hAnsi="Arial" w:cs="Arial"/>
          <w:bCs/>
          <w:sz w:val="24"/>
          <w:szCs w:val="24"/>
        </w:rPr>
        <w:t xml:space="preserve">bezpiecznym podpisem elektronicznym weryfikowanym za pomocą ważnego kwalifikowanego certyfikatu z zachowaniem zasad przewidzianych w przepisach o podpisie elektronicznym lub podpisem potwierdzonym profilem zaufanym </w:t>
      </w:r>
      <w:r w:rsidRPr="009A610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e</w:t>
      </w:r>
      <w:r w:rsidRPr="009A610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lektronicznej </w:t>
      </w:r>
      <w:r w:rsidRPr="009A610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p</w:t>
      </w:r>
      <w:r w:rsidRPr="009A610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latformy </w:t>
      </w:r>
      <w:r w:rsidRPr="009A610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u</w:t>
      </w:r>
      <w:r w:rsidRPr="009A610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sług </w:t>
      </w:r>
      <w:r w:rsidRPr="009A610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a</w:t>
      </w:r>
      <w:r w:rsidRPr="009A610E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dministracji </w:t>
      </w:r>
      <w:r w:rsidRPr="009A610E">
        <w:rPr>
          <w:rStyle w:val="Pogrubienie"/>
          <w:rFonts w:ascii="Arial" w:hAnsi="Arial" w:cs="Arial"/>
          <w:b w:val="0"/>
          <w:sz w:val="24"/>
          <w:szCs w:val="24"/>
          <w:shd w:val="clear" w:color="auto" w:fill="FFFFFF"/>
        </w:rPr>
        <w:t>p</w:t>
      </w:r>
      <w:r w:rsidRPr="009A610E">
        <w:rPr>
          <w:rFonts w:ascii="Arial" w:hAnsi="Arial" w:cs="Arial"/>
          <w:bCs/>
          <w:sz w:val="24"/>
          <w:szCs w:val="24"/>
          <w:shd w:val="clear" w:color="auto" w:fill="FFFFFF"/>
        </w:rPr>
        <w:t>ublicznej</w:t>
      </w:r>
      <w:r w:rsidRPr="009A610E">
        <w:rPr>
          <w:rFonts w:ascii="Arial" w:hAnsi="Arial" w:cs="Arial"/>
          <w:bCs/>
          <w:sz w:val="24"/>
          <w:szCs w:val="24"/>
        </w:rPr>
        <w:t>).</w:t>
      </w:r>
    </w:p>
    <w:p w14:paraId="4110FA9F" w14:textId="77777777" w:rsidR="00313681" w:rsidRPr="009A610E" w:rsidRDefault="00313681" w:rsidP="00287D54">
      <w:pPr>
        <w:numPr>
          <w:ilvl w:val="0"/>
          <w:numId w:val="14"/>
        </w:num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 xml:space="preserve">Wnioski należy składać na obowiązującym w PUP druku. Do wniosku dołącza się wymienione w nim załączniki, przy czym kserokopie muszą być poświadczone za zgodność z oryginałem przez Wnioskodawcę. </w:t>
      </w:r>
    </w:p>
    <w:p w14:paraId="436B6DD8" w14:textId="77777777" w:rsidR="00313681" w:rsidRPr="009A610E" w:rsidRDefault="00313681" w:rsidP="00287D54">
      <w:pPr>
        <w:numPr>
          <w:ilvl w:val="0"/>
          <w:numId w:val="14"/>
        </w:numPr>
        <w:spacing w:after="120"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We wniosku dopuszczalne jest zwiększenie wierszy w tabelach, nie wolno jednak zmieniać kolejności, treści oraz jego formy.</w:t>
      </w:r>
    </w:p>
    <w:p w14:paraId="0B61C745" w14:textId="77777777" w:rsidR="000C6445" w:rsidRPr="009A610E" w:rsidRDefault="000C6445" w:rsidP="00287D54">
      <w:pPr>
        <w:numPr>
          <w:ilvl w:val="0"/>
          <w:numId w:val="1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Wniosek powinien być wypełniony w sposób czytelny.</w:t>
      </w:r>
    </w:p>
    <w:p w14:paraId="412666B3" w14:textId="42CD251D" w:rsidR="000C6445" w:rsidRPr="009A610E" w:rsidRDefault="000C6445" w:rsidP="00287D54">
      <w:pPr>
        <w:numPr>
          <w:ilvl w:val="0"/>
          <w:numId w:val="14"/>
        </w:num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Wniosek podlega ocenie formalnej i merytorycznej. Ocena formalna polega na sprawdzeniu kompletności wniosku (wypełnienie wszystkich punktów oraz dołączenie wszystkich wymaganych załączników).</w:t>
      </w:r>
    </w:p>
    <w:p w14:paraId="793EC98D" w14:textId="77777777" w:rsidR="000C6445" w:rsidRPr="009A610E" w:rsidRDefault="000C6445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8C70EF8" w14:textId="77777777" w:rsidR="00061E88" w:rsidRPr="009A610E" w:rsidRDefault="000C6445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--------------</w:t>
      </w:r>
      <w:r w:rsidR="00210038" w:rsidRPr="009A610E">
        <w:rPr>
          <w:rFonts w:ascii="Arial" w:hAnsi="Arial" w:cs="Arial"/>
          <w:bCs/>
          <w:sz w:val="24"/>
          <w:szCs w:val="24"/>
        </w:rPr>
        <w:t>--------</w:t>
      </w:r>
      <w:r w:rsidRPr="009A610E">
        <w:rPr>
          <w:rFonts w:ascii="Arial" w:hAnsi="Arial" w:cs="Arial"/>
          <w:bCs/>
          <w:sz w:val="24"/>
          <w:szCs w:val="24"/>
        </w:rPr>
        <w:t xml:space="preserve">------------------------------------------------------------------------------------------------- </w:t>
      </w:r>
    </w:p>
    <w:p w14:paraId="07963DE7" w14:textId="77777777" w:rsidR="00210038" w:rsidRPr="009A610E" w:rsidRDefault="00210038" w:rsidP="00287D54">
      <w:pPr>
        <w:spacing w:line="276" w:lineRule="auto"/>
        <w:rPr>
          <w:rFonts w:ascii="Arial" w:hAnsi="Arial" w:cs="Arial"/>
          <w:b/>
          <w:sz w:val="24"/>
          <w:szCs w:val="24"/>
        </w:rPr>
      </w:pPr>
    </w:p>
    <w:p w14:paraId="29D1797F" w14:textId="77777777" w:rsidR="00061E88" w:rsidRPr="009A610E" w:rsidRDefault="00061E88" w:rsidP="00287D54">
      <w:pPr>
        <w:spacing w:line="276" w:lineRule="auto"/>
        <w:rPr>
          <w:rFonts w:ascii="Arial" w:hAnsi="Arial" w:cs="Arial"/>
          <w:b/>
          <w:sz w:val="24"/>
          <w:szCs w:val="24"/>
        </w:rPr>
      </w:pPr>
      <w:r w:rsidRPr="009A610E">
        <w:rPr>
          <w:rFonts w:ascii="Arial" w:hAnsi="Arial" w:cs="Arial"/>
          <w:b/>
          <w:sz w:val="24"/>
          <w:szCs w:val="24"/>
        </w:rPr>
        <w:t>Pomoc de minimis</w:t>
      </w:r>
    </w:p>
    <w:p w14:paraId="642EC7EA" w14:textId="77777777" w:rsidR="0096015F" w:rsidRPr="009A610E" w:rsidRDefault="0096015F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71B8407C" w14:textId="77777777" w:rsidR="00061E88" w:rsidRPr="009A610E" w:rsidRDefault="00061E88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Organizacja prac interwencyjnych u pracodawcy prowadzącego działalność gospodarczą, stanowi pomoc de minimis i jest udzielana zgodnie z przepisami obowiązującymi w tym zakresie.</w:t>
      </w:r>
    </w:p>
    <w:p w14:paraId="448EC524" w14:textId="77777777" w:rsidR="00061E88" w:rsidRPr="009A610E" w:rsidRDefault="00061E88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342DC5BA" w14:textId="44319924" w:rsidR="000C6445" w:rsidRPr="009A610E" w:rsidRDefault="00061E88" w:rsidP="00287D54">
      <w:pP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Działalnością gospodarczą jest wszelka działalność pol</w:t>
      </w:r>
      <w:r w:rsidR="0096015F" w:rsidRPr="009A610E">
        <w:rPr>
          <w:rFonts w:ascii="Arial" w:hAnsi="Arial" w:cs="Arial"/>
          <w:bCs/>
          <w:sz w:val="24"/>
          <w:szCs w:val="24"/>
        </w:rPr>
        <w:t>egająca na oferowaniu towarów i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="0096015F" w:rsidRPr="009A610E">
        <w:rPr>
          <w:rFonts w:ascii="Arial" w:hAnsi="Arial" w:cs="Arial"/>
          <w:bCs/>
          <w:sz w:val="24"/>
          <w:szCs w:val="24"/>
        </w:rPr>
        <w:t>u</w:t>
      </w:r>
      <w:r w:rsidRPr="009A610E">
        <w:rPr>
          <w:rFonts w:ascii="Arial" w:hAnsi="Arial" w:cs="Arial"/>
          <w:bCs/>
          <w:sz w:val="24"/>
          <w:szCs w:val="24"/>
        </w:rPr>
        <w:t>sług na danym rynku. Beneficjentem pomocy de minimis będzie pracodawca</w:t>
      </w:r>
      <w:r w:rsidR="000C6445" w:rsidRPr="009A610E">
        <w:rPr>
          <w:rFonts w:ascii="Arial" w:hAnsi="Arial" w:cs="Arial"/>
          <w:bCs/>
          <w:sz w:val="24"/>
          <w:szCs w:val="24"/>
        </w:rPr>
        <w:t xml:space="preserve"> prowadząc</w:t>
      </w:r>
      <w:r w:rsidR="00DE2BD4" w:rsidRPr="009A610E">
        <w:rPr>
          <w:rFonts w:ascii="Arial" w:hAnsi="Arial" w:cs="Arial"/>
          <w:bCs/>
          <w:sz w:val="24"/>
          <w:szCs w:val="24"/>
        </w:rPr>
        <w:t>y</w:t>
      </w:r>
      <w:r w:rsidRPr="009A610E">
        <w:rPr>
          <w:rFonts w:ascii="Arial" w:hAnsi="Arial" w:cs="Arial"/>
          <w:bCs/>
          <w:sz w:val="24"/>
          <w:szCs w:val="24"/>
        </w:rPr>
        <w:t xml:space="preserve"> </w:t>
      </w:r>
      <w:r w:rsidR="000C6445" w:rsidRPr="009A610E">
        <w:rPr>
          <w:rFonts w:ascii="Arial" w:hAnsi="Arial" w:cs="Arial"/>
          <w:bCs/>
          <w:sz w:val="24"/>
          <w:szCs w:val="24"/>
        </w:rPr>
        <w:t>działalność gospodarczą, niezależnie od formy organizacyjnej i prawnej czy źródeł finansowania oraz niezależnie od tego czy działa w</w:t>
      </w:r>
      <w:r w:rsidR="0066439B" w:rsidRPr="009A610E">
        <w:rPr>
          <w:rFonts w:ascii="Arial" w:hAnsi="Arial" w:cs="Arial"/>
          <w:bCs/>
          <w:sz w:val="24"/>
          <w:szCs w:val="24"/>
        </w:rPr>
        <w:t xml:space="preserve"> </w:t>
      </w:r>
      <w:r w:rsidR="000C6445" w:rsidRPr="009A610E">
        <w:rPr>
          <w:rFonts w:ascii="Arial" w:hAnsi="Arial" w:cs="Arial"/>
          <w:bCs/>
          <w:sz w:val="24"/>
          <w:szCs w:val="24"/>
        </w:rPr>
        <w:t>celu osiągnięcia zysku</w:t>
      </w:r>
      <w:r w:rsidRPr="009A610E">
        <w:rPr>
          <w:rFonts w:ascii="Arial" w:hAnsi="Arial" w:cs="Arial"/>
          <w:bCs/>
          <w:sz w:val="24"/>
          <w:szCs w:val="24"/>
        </w:rPr>
        <w:t>.</w:t>
      </w:r>
      <w:r w:rsidR="000C6445" w:rsidRPr="009A610E">
        <w:rPr>
          <w:rFonts w:ascii="Arial" w:hAnsi="Arial" w:cs="Arial"/>
          <w:bCs/>
          <w:sz w:val="24"/>
          <w:szCs w:val="24"/>
        </w:rPr>
        <w:t xml:space="preserve"> </w:t>
      </w:r>
    </w:p>
    <w:p w14:paraId="5B074DA1" w14:textId="77777777" w:rsidR="006571DC" w:rsidRPr="009A610E" w:rsidRDefault="006571DC" w:rsidP="00287D54">
      <w:pPr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</w:p>
    <w:p w14:paraId="423A0A41" w14:textId="77777777" w:rsidR="006571DC" w:rsidRPr="009A610E" w:rsidRDefault="006571DC" w:rsidP="00287D54">
      <w:pPr>
        <w:shd w:val="clear" w:color="auto" w:fill="FFFFFF"/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"Jedno przedsiębiorstwo" obejmuje wszystkie jednostki gospodarcze, które są ze sobą powiązane co najmniej jednym z następujących stosunków:</w:t>
      </w:r>
    </w:p>
    <w:p w14:paraId="47A8479D" w14:textId="77777777" w:rsidR="006571DC" w:rsidRPr="009A610E" w:rsidRDefault="006571DC" w:rsidP="00287D54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jedna jednostka gospodarcza posiada w drugiej jednostce gospodarczej większość praw głosu akcjonariuszy, wspólników lub członków;</w:t>
      </w:r>
    </w:p>
    <w:p w14:paraId="1DD0305F" w14:textId="77777777" w:rsidR="006571DC" w:rsidRPr="009A610E" w:rsidRDefault="006571DC" w:rsidP="00287D54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jedna jednostka gospodarcza ma prawo wyznaczyć lub odwołać większość członków organu administracyjnego, zarządzającego lub nadzorczego innej jednostki gospodarczej;</w:t>
      </w:r>
    </w:p>
    <w:p w14:paraId="56DC7A49" w14:textId="77777777" w:rsidR="006571DC" w:rsidRPr="009A610E" w:rsidRDefault="006571DC" w:rsidP="00287D54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jedna jednostka gospodarcza ma prawo wywierać dominujący wpływ na inną jednostkę gospodarczą zgodnie z umową zawartą z tą jednostką lub postanowieniami w jej akcie założycielskim lub umowie spółki;</w:t>
      </w:r>
    </w:p>
    <w:p w14:paraId="634C3130" w14:textId="77777777" w:rsidR="006571DC" w:rsidRPr="009A610E" w:rsidRDefault="006571DC" w:rsidP="00287D54">
      <w:pPr>
        <w:numPr>
          <w:ilvl w:val="0"/>
          <w:numId w:val="18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284" w:hanging="284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 xml:space="preserve">jedna jednostka gospodarcza, która jest akcjonariuszem lub wspólnikiem w innej jednostce gospodarczej lub jej członkiem, samodzielnie kontroluje, zgodnie z </w:t>
      </w:r>
      <w:r w:rsidRPr="009A610E">
        <w:rPr>
          <w:rFonts w:ascii="Arial" w:hAnsi="Arial" w:cs="Arial"/>
          <w:bCs/>
          <w:sz w:val="24"/>
          <w:szCs w:val="24"/>
        </w:rPr>
        <w:lastRenderedPageBreak/>
        <w:t>porozumieniem z innymi akcjonariuszami, wspólnikami lub członkami tej jednostki, większość praw głosu akcjonariuszy, wspólników lub członków tej jednostki.</w:t>
      </w:r>
    </w:p>
    <w:p w14:paraId="7D07E323" w14:textId="4238D064" w:rsidR="006571DC" w:rsidRPr="009A610E" w:rsidRDefault="006571DC" w:rsidP="0066439B">
      <w:pPr>
        <w:pBdr>
          <w:bottom w:val="single" w:sz="12" w:space="0" w:color="auto"/>
        </w:pBd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 xml:space="preserve">Jednostki gospodarcze pozostające w jakimkolwiek ze stosunków, o których mowa powyżej w lit. a–d, za pośrednictwem jednej innej jednostki gospodarczej lub kilku innych jednostek gospodarczych również są uznawane za jedno przedsiębiorstwo. </w:t>
      </w:r>
    </w:p>
    <w:p w14:paraId="32A1BAB7" w14:textId="77777777" w:rsidR="000C6445" w:rsidRPr="009A610E" w:rsidRDefault="006571DC" w:rsidP="0066439B">
      <w:pPr>
        <w:pBdr>
          <w:bottom w:val="single" w:sz="12" w:space="0" w:color="auto"/>
        </w:pBdr>
        <w:spacing w:line="276" w:lineRule="auto"/>
        <w:rPr>
          <w:rFonts w:ascii="Arial" w:hAnsi="Arial" w:cs="Arial"/>
          <w:bCs/>
          <w:sz w:val="24"/>
          <w:szCs w:val="24"/>
        </w:rPr>
      </w:pPr>
      <w:r w:rsidRPr="009A610E">
        <w:rPr>
          <w:rFonts w:ascii="Arial" w:hAnsi="Arial" w:cs="Arial"/>
          <w:bCs/>
          <w:sz w:val="24"/>
          <w:szCs w:val="24"/>
        </w:rPr>
        <w:t>Jednostki gospodarcze, które są ze sobą powiązane wyłącznie dlatego, że każda z nich jest bezpośrednio związana z danym organem publicznym lub danymi organami publicznymi, nie będą traktowane jako wzajemnie powiązane.</w:t>
      </w:r>
    </w:p>
    <w:p w14:paraId="665BA013" w14:textId="77777777" w:rsidR="0066439B" w:rsidRPr="009A610E" w:rsidRDefault="0066439B" w:rsidP="0066439B">
      <w:pPr>
        <w:pBdr>
          <w:bottom w:val="single" w:sz="12" w:space="0" w:color="auto"/>
        </w:pBdr>
        <w:spacing w:line="276" w:lineRule="auto"/>
        <w:rPr>
          <w:rFonts w:ascii="Arial" w:hAnsi="Arial" w:cs="Arial"/>
          <w:b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10"/>
        <w:gridCol w:w="3210"/>
        <w:gridCol w:w="3211"/>
      </w:tblGrid>
      <w:tr w:rsidR="009A610E" w:rsidRPr="009A610E" w14:paraId="365B219D" w14:textId="77777777" w:rsidTr="0066439B">
        <w:tc>
          <w:tcPr>
            <w:tcW w:w="3210" w:type="dxa"/>
          </w:tcPr>
          <w:p w14:paraId="0B1E1645" w14:textId="77777777" w:rsidR="0066439B" w:rsidRPr="009A610E" w:rsidRDefault="0066439B" w:rsidP="0066439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pomoc de minimis</w:t>
            </w:r>
          </w:p>
          <w:p w14:paraId="0347EA59" w14:textId="1C490F70" w:rsidR="0066439B" w:rsidRPr="009A610E" w:rsidRDefault="0066439B" w:rsidP="0066439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 xml:space="preserve"> inna niż w sektorze produkcji rolnej i w sektorze rybołówstwa</w:t>
            </w:r>
          </w:p>
        </w:tc>
        <w:tc>
          <w:tcPr>
            <w:tcW w:w="3210" w:type="dxa"/>
          </w:tcPr>
          <w:p w14:paraId="6C51590B" w14:textId="77777777" w:rsidR="0066439B" w:rsidRPr="009A610E" w:rsidRDefault="0066439B" w:rsidP="0066439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 xml:space="preserve">pomoc de minimis </w:t>
            </w:r>
          </w:p>
          <w:p w14:paraId="78F61492" w14:textId="07D1FD60" w:rsidR="0066439B" w:rsidRPr="009A610E" w:rsidRDefault="0066439B" w:rsidP="0066439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w sektorze produkcji rolnej</w:t>
            </w:r>
          </w:p>
        </w:tc>
        <w:tc>
          <w:tcPr>
            <w:tcW w:w="3211" w:type="dxa"/>
          </w:tcPr>
          <w:p w14:paraId="0185D7B0" w14:textId="77777777" w:rsidR="0066439B" w:rsidRPr="009A610E" w:rsidRDefault="0066439B" w:rsidP="0066439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 xml:space="preserve">pomoc de minimis </w:t>
            </w:r>
          </w:p>
          <w:p w14:paraId="138026BF" w14:textId="1DF20173" w:rsidR="0066439B" w:rsidRPr="009A610E" w:rsidRDefault="0066439B" w:rsidP="0066439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w sektorze rybołówstwa (niedopuszczalna w odniesieniu do przedsiębiorstw w trudnej sytuacji ekonomicznej)</w:t>
            </w:r>
          </w:p>
        </w:tc>
      </w:tr>
      <w:tr w:rsidR="009A610E" w:rsidRPr="009A610E" w14:paraId="2F5B77F7" w14:textId="77777777" w:rsidTr="004B243E">
        <w:tc>
          <w:tcPr>
            <w:tcW w:w="9631" w:type="dxa"/>
            <w:gridSpan w:val="3"/>
          </w:tcPr>
          <w:p w14:paraId="2AC3A9F2" w14:textId="1A3719F1" w:rsidR="003129CA" w:rsidRPr="009A610E" w:rsidRDefault="003129CA" w:rsidP="0066439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ograniczenia kwotowe:</w:t>
            </w:r>
          </w:p>
        </w:tc>
      </w:tr>
      <w:tr w:rsidR="009A610E" w:rsidRPr="009A610E" w14:paraId="31CC9021" w14:textId="77777777" w:rsidTr="0066439B">
        <w:tc>
          <w:tcPr>
            <w:tcW w:w="3210" w:type="dxa"/>
          </w:tcPr>
          <w:p w14:paraId="5B95105E" w14:textId="77777777" w:rsidR="003129CA" w:rsidRPr="009A610E" w:rsidRDefault="003129CA" w:rsidP="003129CA">
            <w:pPr>
              <w:numPr>
                <w:ilvl w:val="0"/>
                <w:numId w:val="31"/>
              </w:numPr>
              <w:spacing w:line="276" w:lineRule="auto"/>
              <w:ind w:left="142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200 000 euro w okresie trzech ostatnich lat podatkowych,</w:t>
            </w:r>
          </w:p>
          <w:p w14:paraId="00A1BBA5" w14:textId="77777777" w:rsidR="003129CA" w:rsidRPr="009A610E" w:rsidRDefault="003129CA" w:rsidP="003129CA">
            <w:pPr>
              <w:numPr>
                <w:ilvl w:val="0"/>
                <w:numId w:val="31"/>
              </w:numPr>
              <w:spacing w:line="276" w:lineRule="auto"/>
              <w:ind w:left="142" w:hanging="284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 xml:space="preserve">100 000 euro w okresie trzech ostatnich lat podatkowych w odniesieniu do sektora drogowego transportu towarów </w:t>
            </w:r>
          </w:p>
          <w:p w14:paraId="63160A68" w14:textId="57A86615" w:rsidR="0066439B" w:rsidRPr="009A610E" w:rsidRDefault="003129CA" w:rsidP="003129CA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dla "jednego przedsiębiorstwa"</w:t>
            </w:r>
          </w:p>
        </w:tc>
        <w:tc>
          <w:tcPr>
            <w:tcW w:w="3210" w:type="dxa"/>
          </w:tcPr>
          <w:p w14:paraId="5F9A2327" w14:textId="48E3775F" w:rsidR="0066439B" w:rsidRPr="009A610E" w:rsidRDefault="003129CA" w:rsidP="0066439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20 000 euro w okresie trzech ostatnich lat podatkowych dla "jednego przedsiębiorstwa"</w:t>
            </w:r>
          </w:p>
        </w:tc>
        <w:tc>
          <w:tcPr>
            <w:tcW w:w="3211" w:type="dxa"/>
          </w:tcPr>
          <w:p w14:paraId="3743742C" w14:textId="7B367504" w:rsidR="0066439B" w:rsidRPr="009A610E" w:rsidRDefault="003129CA" w:rsidP="0066439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30 000 euro w okresie trzech ostatnich lat obrotowych</w:t>
            </w:r>
          </w:p>
        </w:tc>
      </w:tr>
      <w:tr w:rsidR="009A610E" w:rsidRPr="009A610E" w14:paraId="0CC294EB" w14:textId="77777777" w:rsidTr="00446B34">
        <w:tc>
          <w:tcPr>
            <w:tcW w:w="9631" w:type="dxa"/>
            <w:gridSpan w:val="3"/>
          </w:tcPr>
          <w:p w14:paraId="0A7A3151" w14:textId="7B813A82" w:rsidR="003129CA" w:rsidRPr="009A610E" w:rsidRDefault="003129CA" w:rsidP="0066439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kumulacja - pomoc może być łączona z inną pomocą publiczną udzieloną na te same koszty, o ile nie spowoduje to przekroczenia maksymalnej dopuszczalnej intensywności określonej dla tej innej pomocy</w:t>
            </w:r>
          </w:p>
        </w:tc>
      </w:tr>
      <w:tr w:rsidR="009A610E" w:rsidRPr="009A610E" w14:paraId="0E0672AF" w14:textId="77777777" w:rsidTr="00255646">
        <w:tc>
          <w:tcPr>
            <w:tcW w:w="9631" w:type="dxa"/>
            <w:gridSpan w:val="3"/>
          </w:tcPr>
          <w:p w14:paraId="51BE566D" w14:textId="0CE46F28" w:rsidR="003129CA" w:rsidRPr="009A610E" w:rsidRDefault="003129CA" w:rsidP="0066439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podstawa prawna:</w:t>
            </w:r>
          </w:p>
        </w:tc>
      </w:tr>
      <w:tr w:rsidR="009A610E" w:rsidRPr="009A610E" w14:paraId="18CC6A1B" w14:textId="77777777" w:rsidTr="0066439B">
        <w:tc>
          <w:tcPr>
            <w:tcW w:w="3210" w:type="dxa"/>
          </w:tcPr>
          <w:p w14:paraId="5F969AF7" w14:textId="3E15D185" w:rsidR="003129CA" w:rsidRPr="009A610E" w:rsidRDefault="003129CA" w:rsidP="0066439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Rozporządzenie Komisji (UE) nr 1407/2013 z dnia 18 grudnia 2013 r. w sprawie stosowania art. 107 i 108 Traktatu o funkcjonowaniu Unii Europejskiej do pomocy de minimis (Dz. Urz. nr L 352, z 24.12.2013, str. 1)</w:t>
            </w:r>
          </w:p>
        </w:tc>
        <w:tc>
          <w:tcPr>
            <w:tcW w:w="3210" w:type="dxa"/>
          </w:tcPr>
          <w:p w14:paraId="2FC3D138" w14:textId="7F130F6F" w:rsidR="003129CA" w:rsidRPr="009A610E" w:rsidRDefault="003129CA" w:rsidP="0066439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Rozporządzenie Komisji (UE) nr 1408/2013 r. z dnia 18 grudnia 2013 r. w sprawie stosowania art. 107 i 108 Traktatu o funkcjonowaniu Unii Europejskiej do pomocy de minimis w sektorze rolnym (Dz. Urz. nr L 352, z 24.12.2013, str. 9)</w:t>
            </w:r>
          </w:p>
        </w:tc>
        <w:tc>
          <w:tcPr>
            <w:tcW w:w="3211" w:type="dxa"/>
          </w:tcPr>
          <w:p w14:paraId="063E22DF" w14:textId="12E30F9E" w:rsidR="003129CA" w:rsidRPr="009A610E" w:rsidRDefault="003129CA" w:rsidP="0066439B">
            <w:pPr>
              <w:spacing w:line="276" w:lineRule="auto"/>
              <w:rPr>
                <w:rFonts w:ascii="Arial" w:hAnsi="Arial" w:cs="Arial"/>
                <w:bCs/>
                <w:sz w:val="24"/>
                <w:szCs w:val="24"/>
              </w:rPr>
            </w:pPr>
            <w:r w:rsidRPr="009A610E">
              <w:rPr>
                <w:rFonts w:ascii="Arial" w:hAnsi="Arial" w:cs="Arial"/>
                <w:bCs/>
                <w:sz w:val="24"/>
                <w:szCs w:val="24"/>
              </w:rPr>
              <w:t>Rozporządzenie Komisji (UE) nr 875/2007 z dnia 24 lipca 2007 r. w sprawie stosowania art. 87 i 88 Traktatu WE w odniesieniu do pomocy w ramach zasady de minimis dla sektora rybołówstwa i zmieniające rozporządzenie (WE) nr 1860/2004 (Dz. Urz. UE nr L 193 z 25.07.2007 r., str. 6)</w:t>
            </w:r>
          </w:p>
        </w:tc>
      </w:tr>
    </w:tbl>
    <w:p w14:paraId="36CCF1F1" w14:textId="136BFA38" w:rsidR="0066439B" w:rsidRDefault="0066439B" w:rsidP="0066439B">
      <w:pPr>
        <w:pBdr>
          <w:bottom w:val="single" w:sz="12" w:space="0" w:color="auto"/>
        </w:pBdr>
        <w:spacing w:line="276" w:lineRule="auto"/>
        <w:rPr>
          <w:rFonts w:ascii="Arial" w:hAnsi="Arial" w:cs="Arial"/>
          <w:bCs/>
          <w:sz w:val="24"/>
          <w:szCs w:val="24"/>
        </w:rPr>
      </w:pPr>
    </w:p>
    <w:sectPr w:rsidR="0066439B" w:rsidSect="00F42752">
      <w:footerReference w:type="even" r:id="rId10"/>
      <w:footerReference w:type="default" r:id="rId11"/>
      <w:pgSz w:w="11909" w:h="16834" w:code="9"/>
      <w:pgMar w:top="567" w:right="1134" w:bottom="1134" w:left="1134" w:header="1077" w:footer="567" w:gutter="0"/>
      <w:pgNumType w:start="1" w:chapStyle="2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4666AF3" w14:textId="77777777" w:rsidR="008B27A4" w:rsidRDefault="008B27A4">
      <w:r>
        <w:separator/>
      </w:r>
    </w:p>
  </w:endnote>
  <w:endnote w:type="continuationSeparator" w:id="0">
    <w:p w14:paraId="65EFFDA5" w14:textId="77777777" w:rsidR="008B27A4" w:rsidRDefault="008B27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tarSymbol">
    <w:altName w:val="Yu Gothic"/>
    <w:charset w:val="8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C074AC5" w14:textId="0FD297E3" w:rsidR="00742781" w:rsidRDefault="00742781" w:rsidP="00E233B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29CA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5ECC2B73" w14:textId="77777777" w:rsidR="00742781" w:rsidRDefault="00742781" w:rsidP="00E233B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7E7D91" w14:textId="77777777" w:rsidR="00E233BD" w:rsidRDefault="00E233BD" w:rsidP="00167D7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538E">
      <w:rPr>
        <w:rStyle w:val="Numerstrony"/>
        <w:noProof/>
      </w:rPr>
      <w:t>4</w:t>
    </w:r>
    <w:r>
      <w:rPr>
        <w:rStyle w:val="Numerstrony"/>
      </w:rPr>
      <w:fldChar w:fldCharType="end"/>
    </w:r>
  </w:p>
  <w:p w14:paraId="45A3F739" w14:textId="77777777" w:rsidR="00E233BD" w:rsidRDefault="00E233BD" w:rsidP="00E233B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697AB841" w14:textId="77777777" w:rsidR="008B27A4" w:rsidRDefault="008B27A4">
      <w:r>
        <w:separator/>
      </w:r>
    </w:p>
  </w:footnote>
  <w:footnote w:type="continuationSeparator" w:id="0">
    <w:p w14:paraId="02B586DF" w14:textId="77777777" w:rsidR="008B27A4" w:rsidRDefault="008B27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1" w15:restartNumberingAfterBreak="0">
    <w:nsid w:val="106F1BC5"/>
    <w:multiLevelType w:val="hybridMultilevel"/>
    <w:tmpl w:val="6A640ED0"/>
    <w:lvl w:ilvl="0" w:tplc="438E20B0">
      <w:start w:val="1"/>
      <w:numFmt w:val="decimal"/>
      <w:lvlText w:val="%1)"/>
      <w:lvlJc w:val="left"/>
      <w:pPr>
        <w:tabs>
          <w:tab w:val="num" w:pos="613"/>
        </w:tabs>
        <w:ind w:left="613" w:hanging="357"/>
      </w:pPr>
      <w:rPr>
        <w:rFonts w:hint="default"/>
        <w:color w:val="auto"/>
      </w:rPr>
    </w:lvl>
    <w:lvl w:ilvl="1" w:tplc="822E9EEC">
      <w:start w:val="1"/>
      <w:numFmt w:val="lowerLetter"/>
      <w:lvlText w:val="%2)"/>
      <w:lvlJc w:val="left"/>
      <w:pPr>
        <w:tabs>
          <w:tab w:val="num" w:pos="1676"/>
        </w:tabs>
        <w:ind w:left="1676" w:hanging="34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2" w15:restartNumberingAfterBreak="0">
    <w:nsid w:val="17391E1C"/>
    <w:multiLevelType w:val="hybridMultilevel"/>
    <w:tmpl w:val="A1780E40"/>
    <w:lvl w:ilvl="0" w:tplc="FAA06502">
      <w:start w:val="1"/>
      <w:numFmt w:val="bullet"/>
      <w:lvlText w:val="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717E4C"/>
    <w:multiLevelType w:val="hybridMultilevel"/>
    <w:tmpl w:val="1F100A68"/>
    <w:lvl w:ilvl="0" w:tplc="96CC7A46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D7E1299"/>
    <w:multiLevelType w:val="multilevel"/>
    <w:tmpl w:val="F2D6A53A"/>
    <w:lvl w:ilvl="0">
      <w:start w:val="1"/>
      <w:numFmt w:val="decimal"/>
      <w:lvlText w:val="%1)"/>
      <w:lvlJc w:val="left"/>
      <w:pPr>
        <w:tabs>
          <w:tab w:val="num" w:pos="613"/>
        </w:tabs>
        <w:ind w:left="613" w:hanging="357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696"/>
        </w:tabs>
        <w:ind w:left="1696" w:hanging="360"/>
      </w:pPr>
    </w:lvl>
    <w:lvl w:ilvl="2">
      <w:start w:val="1"/>
      <w:numFmt w:val="lowerRoman"/>
      <w:lvlText w:val="%3."/>
      <w:lvlJc w:val="right"/>
      <w:pPr>
        <w:tabs>
          <w:tab w:val="num" w:pos="2416"/>
        </w:tabs>
        <w:ind w:left="2416" w:hanging="180"/>
      </w:pPr>
    </w:lvl>
    <w:lvl w:ilvl="3">
      <w:start w:val="1"/>
      <w:numFmt w:val="decimal"/>
      <w:lvlText w:val="%4."/>
      <w:lvlJc w:val="left"/>
      <w:pPr>
        <w:tabs>
          <w:tab w:val="num" w:pos="3136"/>
        </w:tabs>
        <w:ind w:left="3136" w:hanging="360"/>
      </w:pPr>
    </w:lvl>
    <w:lvl w:ilvl="4">
      <w:start w:val="1"/>
      <w:numFmt w:val="lowerLetter"/>
      <w:lvlText w:val="%5."/>
      <w:lvlJc w:val="left"/>
      <w:pPr>
        <w:tabs>
          <w:tab w:val="num" w:pos="3856"/>
        </w:tabs>
        <w:ind w:left="3856" w:hanging="360"/>
      </w:pPr>
    </w:lvl>
    <w:lvl w:ilvl="5">
      <w:start w:val="1"/>
      <w:numFmt w:val="lowerRoman"/>
      <w:lvlText w:val="%6."/>
      <w:lvlJc w:val="right"/>
      <w:pPr>
        <w:tabs>
          <w:tab w:val="num" w:pos="4576"/>
        </w:tabs>
        <w:ind w:left="4576" w:hanging="180"/>
      </w:pPr>
    </w:lvl>
    <w:lvl w:ilvl="6">
      <w:start w:val="1"/>
      <w:numFmt w:val="decimal"/>
      <w:lvlText w:val="%7."/>
      <w:lvlJc w:val="left"/>
      <w:pPr>
        <w:tabs>
          <w:tab w:val="num" w:pos="5296"/>
        </w:tabs>
        <w:ind w:left="5296" w:hanging="360"/>
      </w:pPr>
    </w:lvl>
    <w:lvl w:ilvl="7">
      <w:start w:val="1"/>
      <w:numFmt w:val="lowerLetter"/>
      <w:lvlText w:val="%8."/>
      <w:lvlJc w:val="left"/>
      <w:pPr>
        <w:tabs>
          <w:tab w:val="num" w:pos="6016"/>
        </w:tabs>
        <w:ind w:left="6016" w:hanging="360"/>
      </w:pPr>
    </w:lvl>
    <w:lvl w:ilvl="8">
      <w:start w:val="1"/>
      <w:numFmt w:val="lowerRoman"/>
      <w:lvlText w:val="%9."/>
      <w:lvlJc w:val="right"/>
      <w:pPr>
        <w:tabs>
          <w:tab w:val="num" w:pos="6736"/>
        </w:tabs>
        <w:ind w:left="6736" w:hanging="180"/>
      </w:pPr>
    </w:lvl>
  </w:abstractNum>
  <w:abstractNum w:abstractNumId="5" w15:restartNumberingAfterBreak="0">
    <w:nsid w:val="1E1F38E1"/>
    <w:multiLevelType w:val="multilevel"/>
    <w:tmpl w:val="B1663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295D6A"/>
    <w:multiLevelType w:val="hybridMultilevel"/>
    <w:tmpl w:val="D8E2F9BA"/>
    <w:lvl w:ilvl="0" w:tplc="0415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84F28E5"/>
    <w:multiLevelType w:val="hybridMultilevel"/>
    <w:tmpl w:val="380A3EC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96F3A8"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ABE6BC2"/>
    <w:multiLevelType w:val="hybridMultilevel"/>
    <w:tmpl w:val="6CC642D2"/>
    <w:lvl w:ilvl="0" w:tplc="D9FAE2CC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3B325A9"/>
    <w:multiLevelType w:val="multilevel"/>
    <w:tmpl w:val="40AEDE5A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501C28"/>
    <w:multiLevelType w:val="hybridMultilevel"/>
    <w:tmpl w:val="A2FAB8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9615D8"/>
    <w:multiLevelType w:val="hybridMultilevel"/>
    <w:tmpl w:val="779AE8BC"/>
    <w:lvl w:ilvl="0" w:tplc="6B78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634DCB"/>
    <w:multiLevelType w:val="hybridMultilevel"/>
    <w:tmpl w:val="40AEDE5A"/>
    <w:lvl w:ilvl="0" w:tplc="F6B292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DE4B61"/>
    <w:multiLevelType w:val="hybridMultilevel"/>
    <w:tmpl w:val="2DF42F18"/>
    <w:lvl w:ilvl="0" w:tplc="6234EA3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b/>
        <w:i w:val="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9161400"/>
    <w:multiLevelType w:val="multilevel"/>
    <w:tmpl w:val="CF8E2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B81E25"/>
    <w:multiLevelType w:val="multilevel"/>
    <w:tmpl w:val="4972E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4BC76C0"/>
    <w:multiLevelType w:val="hybridMultilevel"/>
    <w:tmpl w:val="C606498C"/>
    <w:lvl w:ilvl="0" w:tplc="6B78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445908"/>
    <w:multiLevelType w:val="hybridMultilevel"/>
    <w:tmpl w:val="86AABDB2"/>
    <w:lvl w:ilvl="0" w:tplc="0415000B">
      <w:start w:val="1"/>
      <w:numFmt w:val="bullet"/>
      <w:lvlText w:val="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4D238D"/>
    <w:multiLevelType w:val="hybridMultilevel"/>
    <w:tmpl w:val="6136E950"/>
    <w:lvl w:ilvl="0" w:tplc="275EBE98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9775E8"/>
    <w:multiLevelType w:val="hybridMultilevel"/>
    <w:tmpl w:val="17F47066"/>
    <w:lvl w:ilvl="0" w:tplc="2380377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A933D0"/>
    <w:multiLevelType w:val="hybridMultilevel"/>
    <w:tmpl w:val="D0B2C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8C4BB2"/>
    <w:multiLevelType w:val="hybridMultilevel"/>
    <w:tmpl w:val="AEAC98EE"/>
    <w:lvl w:ilvl="0" w:tplc="F6B2920E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44D84"/>
    <w:multiLevelType w:val="multilevel"/>
    <w:tmpl w:val="04241A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78E0C39"/>
    <w:multiLevelType w:val="multilevel"/>
    <w:tmpl w:val="55F8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8F36D17"/>
    <w:multiLevelType w:val="multilevel"/>
    <w:tmpl w:val="B018F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CD864BA"/>
    <w:multiLevelType w:val="hybridMultilevel"/>
    <w:tmpl w:val="AE2EA54A"/>
    <w:lvl w:ilvl="0" w:tplc="AC665692">
      <w:start w:val="1"/>
      <w:numFmt w:val="decimal"/>
      <w:lvlText w:val="%1)"/>
      <w:lvlJc w:val="left"/>
      <w:pPr>
        <w:tabs>
          <w:tab w:val="num" w:pos="854"/>
        </w:tabs>
        <w:ind w:left="854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574"/>
        </w:tabs>
        <w:ind w:left="157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294"/>
        </w:tabs>
        <w:ind w:left="229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014"/>
        </w:tabs>
        <w:ind w:left="3014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734"/>
        </w:tabs>
        <w:ind w:left="3734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454"/>
        </w:tabs>
        <w:ind w:left="4454" w:hanging="180"/>
      </w:pPr>
    </w:lvl>
    <w:lvl w:ilvl="6" w:tplc="FFFFFFFF">
      <w:start w:val="1"/>
      <w:numFmt w:val="decimal"/>
      <w:lvlText w:val="%7."/>
      <w:lvlJc w:val="left"/>
      <w:pPr>
        <w:tabs>
          <w:tab w:val="num" w:pos="5174"/>
        </w:tabs>
        <w:ind w:left="5174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894"/>
        </w:tabs>
        <w:ind w:left="5894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614"/>
        </w:tabs>
        <w:ind w:left="6614" w:hanging="180"/>
      </w:pPr>
    </w:lvl>
  </w:abstractNum>
  <w:abstractNum w:abstractNumId="26" w15:restartNumberingAfterBreak="0">
    <w:nsid w:val="706653EA"/>
    <w:multiLevelType w:val="hybridMultilevel"/>
    <w:tmpl w:val="1540AFE4"/>
    <w:lvl w:ilvl="0" w:tplc="6B786A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09393F"/>
    <w:multiLevelType w:val="hybridMultilevel"/>
    <w:tmpl w:val="EA067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F27FD"/>
    <w:multiLevelType w:val="hybridMultilevel"/>
    <w:tmpl w:val="8F5C37CE"/>
    <w:lvl w:ilvl="0" w:tplc="060445EC">
      <w:start w:val="1"/>
      <w:numFmt w:val="decimal"/>
      <w:lvlText w:val="%1)"/>
      <w:lvlJc w:val="left"/>
      <w:pPr>
        <w:tabs>
          <w:tab w:val="num" w:pos="287"/>
        </w:tabs>
        <w:ind w:left="287" w:hanging="287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B1C3635"/>
    <w:multiLevelType w:val="hybridMultilevel"/>
    <w:tmpl w:val="77DEF35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D0A4032"/>
    <w:multiLevelType w:val="hybridMultilevel"/>
    <w:tmpl w:val="F58A2EE2"/>
    <w:lvl w:ilvl="0" w:tplc="3E66590A">
      <w:numFmt w:val="bullet"/>
      <w:lvlText w:val=""/>
      <w:lvlJc w:val="left"/>
      <w:pPr>
        <w:tabs>
          <w:tab w:val="num" w:pos="854"/>
        </w:tabs>
        <w:ind w:left="854" w:hanging="360"/>
      </w:pPr>
      <w:rPr>
        <w:rFonts w:ascii="Wingdings" w:eastAsia="Times New Roman" w:hAnsi="Wingdings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8022310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50162374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39847277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792197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274249093">
    <w:abstractNumId w:val="25"/>
  </w:num>
  <w:num w:numId="6" w16cid:durableId="221721592">
    <w:abstractNumId w:val="18"/>
  </w:num>
  <w:num w:numId="7" w16cid:durableId="71709169">
    <w:abstractNumId w:val="21"/>
  </w:num>
  <w:num w:numId="8" w16cid:durableId="1342852566">
    <w:abstractNumId w:val="13"/>
  </w:num>
  <w:num w:numId="9" w16cid:durableId="1635792075">
    <w:abstractNumId w:val="1"/>
  </w:num>
  <w:num w:numId="10" w16cid:durableId="343746561">
    <w:abstractNumId w:val="4"/>
  </w:num>
  <w:num w:numId="11" w16cid:durableId="1818496026">
    <w:abstractNumId w:val="12"/>
  </w:num>
  <w:num w:numId="12" w16cid:durableId="682514290">
    <w:abstractNumId w:val="9"/>
  </w:num>
  <w:num w:numId="13" w16cid:durableId="1255360721">
    <w:abstractNumId w:val="30"/>
  </w:num>
  <w:num w:numId="14" w16cid:durableId="156664875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203640551">
    <w:abstractNumId w:val="7"/>
  </w:num>
  <w:num w:numId="16" w16cid:durableId="1030565341">
    <w:abstractNumId w:val="0"/>
  </w:num>
  <w:num w:numId="17" w16cid:durableId="1737631672">
    <w:abstractNumId w:val="2"/>
  </w:num>
  <w:num w:numId="18" w16cid:durableId="1967008090">
    <w:abstractNumId w:val="15"/>
  </w:num>
  <w:num w:numId="19" w16cid:durableId="1066798653">
    <w:abstractNumId w:val="22"/>
  </w:num>
  <w:num w:numId="20" w16cid:durableId="463160156">
    <w:abstractNumId w:val="24"/>
  </w:num>
  <w:num w:numId="21" w16cid:durableId="579995043">
    <w:abstractNumId w:val="5"/>
  </w:num>
  <w:num w:numId="22" w16cid:durableId="1655791368">
    <w:abstractNumId w:val="23"/>
  </w:num>
  <w:num w:numId="23" w16cid:durableId="814178565">
    <w:abstractNumId w:val="14"/>
  </w:num>
  <w:num w:numId="24" w16cid:durableId="1701273940">
    <w:abstractNumId w:val="8"/>
  </w:num>
  <w:num w:numId="25" w16cid:durableId="103351083">
    <w:abstractNumId w:val="10"/>
  </w:num>
  <w:num w:numId="26" w16cid:durableId="1233277639">
    <w:abstractNumId w:val="20"/>
  </w:num>
  <w:num w:numId="27" w16cid:durableId="1483884262">
    <w:abstractNumId w:val="27"/>
  </w:num>
  <w:num w:numId="28" w16cid:durableId="1770807658">
    <w:abstractNumId w:val="11"/>
  </w:num>
  <w:num w:numId="29" w16cid:durableId="549464432">
    <w:abstractNumId w:val="26"/>
  </w:num>
  <w:num w:numId="30" w16cid:durableId="880897174">
    <w:abstractNumId w:val="29"/>
  </w:num>
  <w:num w:numId="31" w16cid:durableId="973867797">
    <w:abstractNumId w:val="16"/>
  </w:num>
  <w:num w:numId="32" w16cid:durableId="1570845173">
    <w:abstractNumId w:val="17"/>
  </w:num>
  <w:num w:numId="33" w16cid:durableId="28790115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Yx7aFrpGE7voqZr3pN9/nqicEzid9XJV/WhLqB/0zKUq4fASgFrGU5ZclGqPQTsP5U/feOlP59TCMP080w2ZfQ==" w:salt="ij5URTXqCom3kega+Fr1n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6FF3"/>
    <w:rsid w:val="0000645C"/>
    <w:rsid w:val="00013E4A"/>
    <w:rsid w:val="00026689"/>
    <w:rsid w:val="00036362"/>
    <w:rsid w:val="00040D94"/>
    <w:rsid w:val="00061E88"/>
    <w:rsid w:val="00062890"/>
    <w:rsid w:val="0007144E"/>
    <w:rsid w:val="000C6445"/>
    <w:rsid w:val="000E512A"/>
    <w:rsid w:val="000F29DB"/>
    <w:rsid w:val="00112CF4"/>
    <w:rsid w:val="00113E56"/>
    <w:rsid w:val="00144330"/>
    <w:rsid w:val="00167D76"/>
    <w:rsid w:val="001714AC"/>
    <w:rsid w:val="001724E0"/>
    <w:rsid w:val="00172CDF"/>
    <w:rsid w:val="00190DB0"/>
    <w:rsid w:val="001927F0"/>
    <w:rsid w:val="0019674E"/>
    <w:rsid w:val="001A35BA"/>
    <w:rsid w:val="001C6322"/>
    <w:rsid w:val="001C7ED2"/>
    <w:rsid w:val="001D67A3"/>
    <w:rsid w:val="001F601B"/>
    <w:rsid w:val="002067E8"/>
    <w:rsid w:val="00210038"/>
    <w:rsid w:val="00240EC7"/>
    <w:rsid w:val="0025001F"/>
    <w:rsid w:val="00287D54"/>
    <w:rsid w:val="002E38D3"/>
    <w:rsid w:val="002E5E29"/>
    <w:rsid w:val="002F2EFC"/>
    <w:rsid w:val="00300F08"/>
    <w:rsid w:val="0030480A"/>
    <w:rsid w:val="003129CA"/>
    <w:rsid w:val="00312A57"/>
    <w:rsid w:val="00313681"/>
    <w:rsid w:val="003311F9"/>
    <w:rsid w:val="0034639C"/>
    <w:rsid w:val="00351AD4"/>
    <w:rsid w:val="00352D71"/>
    <w:rsid w:val="003630AC"/>
    <w:rsid w:val="00375BE7"/>
    <w:rsid w:val="003B6285"/>
    <w:rsid w:val="003C3DC6"/>
    <w:rsid w:val="00426E2D"/>
    <w:rsid w:val="00435E33"/>
    <w:rsid w:val="004469D5"/>
    <w:rsid w:val="00457353"/>
    <w:rsid w:val="004D77BD"/>
    <w:rsid w:val="004E1672"/>
    <w:rsid w:val="004E1B47"/>
    <w:rsid w:val="005110FC"/>
    <w:rsid w:val="00532A1F"/>
    <w:rsid w:val="005435CF"/>
    <w:rsid w:val="00571376"/>
    <w:rsid w:val="00585CB5"/>
    <w:rsid w:val="005D10F0"/>
    <w:rsid w:val="005D2C8E"/>
    <w:rsid w:val="0060591F"/>
    <w:rsid w:val="00630BC1"/>
    <w:rsid w:val="0063491E"/>
    <w:rsid w:val="0064264A"/>
    <w:rsid w:val="006571DC"/>
    <w:rsid w:val="0066439B"/>
    <w:rsid w:val="00686C5C"/>
    <w:rsid w:val="00687D72"/>
    <w:rsid w:val="006901DA"/>
    <w:rsid w:val="00692B35"/>
    <w:rsid w:val="006D3BE7"/>
    <w:rsid w:val="006D4D8C"/>
    <w:rsid w:val="007134FA"/>
    <w:rsid w:val="00727675"/>
    <w:rsid w:val="00742781"/>
    <w:rsid w:val="0079034A"/>
    <w:rsid w:val="007D63C6"/>
    <w:rsid w:val="007E2A18"/>
    <w:rsid w:val="007E2D98"/>
    <w:rsid w:val="00822829"/>
    <w:rsid w:val="00847E49"/>
    <w:rsid w:val="0086502A"/>
    <w:rsid w:val="0086538E"/>
    <w:rsid w:val="008664F1"/>
    <w:rsid w:val="00870F64"/>
    <w:rsid w:val="00872151"/>
    <w:rsid w:val="00880F46"/>
    <w:rsid w:val="008A0973"/>
    <w:rsid w:val="008B27A4"/>
    <w:rsid w:val="008D0AC5"/>
    <w:rsid w:val="008D5FD2"/>
    <w:rsid w:val="008E34B2"/>
    <w:rsid w:val="00923858"/>
    <w:rsid w:val="009304E8"/>
    <w:rsid w:val="009410A5"/>
    <w:rsid w:val="0096015F"/>
    <w:rsid w:val="0098254D"/>
    <w:rsid w:val="009A610E"/>
    <w:rsid w:val="009C684B"/>
    <w:rsid w:val="00A12326"/>
    <w:rsid w:val="00A272F4"/>
    <w:rsid w:val="00A36637"/>
    <w:rsid w:val="00AC47C9"/>
    <w:rsid w:val="00AF2B99"/>
    <w:rsid w:val="00B12E46"/>
    <w:rsid w:val="00B26F6D"/>
    <w:rsid w:val="00B42B1A"/>
    <w:rsid w:val="00B44CCF"/>
    <w:rsid w:val="00B70251"/>
    <w:rsid w:val="00BB79DC"/>
    <w:rsid w:val="00BC2B64"/>
    <w:rsid w:val="00BC6E04"/>
    <w:rsid w:val="00BE69F8"/>
    <w:rsid w:val="00C305AA"/>
    <w:rsid w:val="00C46FF3"/>
    <w:rsid w:val="00C628E4"/>
    <w:rsid w:val="00C67EFB"/>
    <w:rsid w:val="00C71E40"/>
    <w:rsid w:val="00CB041D"/>
    <w:rsid w:val="00CD3350"/>
    <w:rsid w:val="00CE17D0"/>
    <w:rsid w:val="00D01E02"/>
    <w:rsid w:val="00D17AF3"/>
    <w:rsid w:val="00D210FF"/>
    <w:rsid w:val="00D42B4C"/>
    <w:rsid w:val="00D43E8A"/>
    <w:rsid w:val="00D45C30"/>
    <w:rsid w:val="00D61579"/>
    <w:rsid w:val="00D752E7"/>
    <w:rsid w:val="00D76201"/>
    <w:rsid w:val="00D76BAA"/>
    <w:rsid w:val="00D82632"/>
    <w:rsid w:val="00D877B9"/>
    <w:rsid w:val="00DB08C5"/>
    <w:rsid w:val="00DE2BD4"/>
    <w:rsid w:val="00DF3A09"/>
    <w:rsid w:val="00E007BD"/>
    <w:rsid w:val="00E14DDB"/>
    <w:rsid w:val="00E22E09"/>
    <w:rsid w:val="00E233BD"/>
    <w:rsid w:val="00E32CDF"/>
    <w:rsid w:val="00E522FA"/>
    <w:rsid w:val="00E54D58"/>
    <w:rsid w:val="00E6626C"/>
    <w:rsid w:val="00EB6964"/>
    <w:rsid w:val="00EE05C5"/>
    <w:rsid w:val="00EE3245"/>
    <w:rsid w:val="00F27E9D"/>
    <w:rsid w:val="00F3440E"/>
    <w:rsid w:val="00F42752"/>
    <w:rsid w:val="00F46ED5"/>
    <w:rsid w:val="00F6178D"/>
    <w:rsid w:val="00F67B8A"/>
    <w:rsid w:val="00FD53EB"/>
    <w:rsid w:val="00FF5178"/>
    <w:rsid w:val="00FF5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BEFB878"/>
  <w15:chartTrackingRefBased/>
  <w15:docId w15:val="{07BEE6EB-EFFD-4D62-987F-0F5F46F5E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46FF3"/>
  </w:style>
  <w:style w:type="paragraph" w:styleId="Nagwek1">
    <w:name w:val="heading 1"/>
    <w:basedOn w:val="Normalny"/>
    <w:next w:val="Normalny"/>
    <w:link w:val="Nagwek1Znak"/>
    <w:qFormat/>
    <w:rsid w:val="00FF5F02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F27E9D"/>
    <w:pPr>
      <w:spacing w:after="225"/>
      <w:outlineLvl w:val="1"/>
    </w:pPr>
    <w:rPr>
      <w:rFonts w:ascii="Georgia" w:hAnsi="Georgia"/>
      <w:b/>
      <w:bCs/>
      <w:color w:val="252525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C46FF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46FF3"/>
  </w:style>
  <w:style w:type="paragraph" w:styleId="Tekstpodstawowywcity3">
    <w:name w:val="Body Text Indent 3"/>
    <w:basedOn w:val="Normalny"/>
    <w:rsid w:val="00C46FF3"/>
    <w:pPr>
      <w:spacing w:after="120"/>
      <w:ind w:left="283"/>
    </w:pPr>
    <w:rPr>
      <w:sz w:val="16"/>
      <w:szCs w:val="16"/>
    </w:rPr>
  </w:style>
  <w:style w:type="character" w:styleId="Hipercze">
    <w:name w:val="Hyperlink"/>
    <w:rsid w:val="00C46FF3"/>
    <w:rPr>
      <w:color w:val="0000FF"/>
      <w:u w:val="single"/>
    </w:rPr>
  </w:style>
  <w:style w:type="paragraph" w:styleId="Nagwek">
    <w:name w:val="header"/>
    <w:basedOn w:val="Normalny"/>
    <w:rsid w:val="0060591F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rsid w:val="003311F9"/>
    <w:pPr>
      <w:overflowPunct w:val="0"/>
      <w:autoSpaceDE w:val="0"/>
      <w:autoSpaceDN w:val="0"/>
      <w:adjustRightInd w:val="0"/>
      <w:spacing w:after="120"/>
      <w:ind w:left="283"/>
      <w:textAlignment w:val="baseline"/>
    </w:pPr>
  </w:style>
  <w:style w:type="character" w:styleId="Odwoanieprzypisukocowego">
    <w:name w:val="endnote reference"/>
    <w:semiHidden/>
    <w:rsid w:val="00435E33"/>
    <w:rPr>
      <w:vertAlign w:val="superscript"/>
    </w:rPr>
  </w:style>
  <w:style w:type="paragraph" w:styleId="NormalnyWeb">
    <w:name w:val="Normal (Web)"/>
    <w:basedOn w:val="Normalny"/>
    <w:uiPriority w:val="99"/>
    <w:rsid w:val="009304E8"/>
    <w:pPr>
      <w:spacing w:before="100" w:beforeAutospacing="1" w:after="100" w:afterAutospacing="1"/>
    </w:pPr>
    <w:rPr>
      <w:color w:val="7E7E7E"/>
      <w:sz w:val="24"/>
      <w:szCs w:val="24"/>
    </w:rPr>
  </w:style>
  <w:style w:type="paragraph" w:customStyle="1" w:styleId="Default">
    <w:name w:val="Default"/>
    <w:rsid w:val="005D10F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kstpodstawowywcity31">
    <w:name w:val="Tekst podstawowy wcięty 31"/>
    <w:basedOn w:val="Normalny"/>
    <w:rsid w:val="005D10F0"/>
    <w:pPr>
      <w:suppressAutoHyphens/>
      <w:ind w:left="426" w:hanging="426"/>
    </w:pPr>
    <w:rPr>
      <w:sz w:val="24"/>
      <w:lang w:eastAsia="ar-SA"/>
    </w:rPr>
  </w:style>
  <w:style w:type="character" w:customStyle="1" w:styleId="Nagwek2Znak">
    <w:name w:val="Nagłówek 2 Znak"/>
    <w:link w:val="Nagwek2"/>
    <w:uiPriority w:val="9"/>
    <w:rsid w:val="00F27E9D"/>
    <w:rPr>
      <w:rFonts w:ascii="Georgia" w:hAnsi="Georgia"/>
      <w:b/>
      <w:bCs/>
      <w:color w:val="252525"/>
      <w:sz w:val="24"/>
      <w:szCs w:val="24"/>
    </w:rPr>
  </w:style>
  <w:style w:type="character" w:styleId="Pogrubienie">
    <w:name w:val="Strong"/>
    <w:qFormat/>
    <w:rsid w:val="00F27E9D"/>
    <w:rPr>
      <w:b/>
      <w:bCs/>
      <w:i w:val="0"/>
      <w:iCs w:val="0"/>
    </w:rPr>
  </w:style>
  <w:style w:type="paragraph" w:customStyle="1" w:styleId="tytul1">
    <w:name w:val="tytul1"/>
    <w:basedOn w:val="Normalny"/>
    <w:rsid w:val="00F27E9D"/>
    <w:pPr>
      <w:pBdr>
        <w:bottom w:val="single" w:sz="6" w:space="3" w:color="D4EAE0"/>
      </w:pBdr>
      <w:spacing w:after="375"/>
    </w:pPr>
    <w:rPr>
      <w:rFonts w:ascii="Georgia" w:hAnsi="Georgia"/>
      <w:color w:val="52783D"/>
      <w:sz w:val="30"/>
      <w:szCs w:val="30"/>
    </w:rPr>
  </w:style>
  <w:style w:type="paragraph" w:customStyle="1" w:styleId="info21">
    <w:name w:val="info21"/>
    <w:basedOn w:val="Normalny"/>
    <w:rsid w:val="00F27E9D"/>
    <w:pPr>
      <w:pBdr>
        <w:top w:val="single" w:sz="6" w:space="14" w:color="DCDCDC"/>
        <w:left w:val="single" w:sz="6" w:space="31" w:color="DCDCDC"/>
        <w:bottom w:val="single" w:sz="12" w:space="14" w:color="DCDCDC"/>
        <w:right w:val="single" w:sz="6" w:space="14" w:color="DCDCDC"/>
      </w:pBdr>
      <w:shd w:val="clear" w:color="auto" w:fill="FFFFFF"/>
      <w:spacing w:after="375"/>
      <w:ind w:left="750" w:right="750"/>
    </w:pPr>
    <w:rPr>
      <w:b/>
      <w:bCs/>
      <w:color w:val="000000"/>
      <w:sz w:val="24"/>
      <w:szCs w:val="24"/>
    </w:rPr>
  </w:style>
  <w:style w:type="paragraph" w:customStyle="1" w:styleId="litera">
    <w:name w:val="litera"/>
    <w:basedOn w:val="Normalny"/>
    <w:qFormat/>
    <w:rsid w:val="001724E0"/>
    <w:pPr>
      <w:spacing w:before="60" w:after="60" w:line="360" w:lineRule="auto"/>
      <w:ind w:left="1281" w:hanging="272"/>
      <w:jc w:val="both"/>
    </w:pPr>
    <w:rPr>
      <w:sz w:val="24"/>
      <w:szCs w:val="24"/>
    </w:rPr>
  </w:style>
  <w:style w:type="paragraph" w:customStyle="1" w:styleId="w4ustart">
    <w:name w:val="w4_ust_art"/>
    <w:basedOn w:val="Normalny"/>
    <w:qFormat/>
    <w:rsid w:val="001724E0"/>
    <w:pPr>
      <w:spacing w:before="60" w:after="60"/>
      <w:ind w:left="1843" w:hanging="255"/>
      <w:jc w:val="both"/>
    </w:pPr>
    <w:rPr>
      <w:sz w:val="24"/>
      <w:szCs w:val="24"/>
    </w:rPr>
  </w:style>
  <w:style w:type="paragraph" w:styleId="Tekstdymka">
    <w:name w:val="Balloon Text"/>
    <w:basedOn w:val="Normalny"/>
    <w:link w:val="TekstdymkaZnak"/>
    <w:rsid w:val="001724E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724E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rsid w:val="00FF5F02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table" w:styleId="Tabela-Siatka">
    <w:name w:val="Table Grid"/>
    <w:basedOn w:val="Standardowy"/>
    <w:rsid w:val="006643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006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7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056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109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328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40810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552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4" w:color="E1E4DC"/>
                                    <w:left w:val="single" w:sz="6" w:space="14" w:color="E1E4DC"/>
                                    <w:bottom w:val="single" w:sz="2" w:space="14" w:color="E1E4DC"/>
                                    <w:right w:val="single" w:sz="6" w:space="14" w:color="E1E4DC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00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9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73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3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79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57774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24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.com.pl/serwis/du/2007/0404.ht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epuap.gov.pl/wps/port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1358</Words>
  <Characters>8153</Characters>
  <Application>Microsoft Office Word</Application>
  <DocSecurity>8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ORGANIZOWANIA PRAC INTERWENCYJNYCH</vt:lpstr>
    </vt:vector>
  </TitlesOfParts>
  <Company>PUP Ostrołęka</Company>
  <LinksUpToDate>false</LinksUpToDate>
  <CharactersWithSpaces>9493</CharactersWithSpaces>
  <SharedDoc>false</SharedDoc>
  <HLinks>
    <vt:vector size="12" baseType="variant">
      <vt:variant>
        <vt:i4>6553642</vt:i4>
      </vt:variant>
      <vt:variant>
        <vt:i4>3</vt:i4>
      </vt:variant>
      <vt:variant>
        <vt:i4>0</vt:i4>
      </vt:variant>
      <vt:variant>
        <vt:i4>5</vt:i4>
      </vt:variant>
      <vt:variant>
        <vt:lpwstr>https://epuap.gov.pl/wps/portal</vt:lpwstr>
      </vt:variant>
      <vt:variant>
        <vt:lpwstr/>
      </vt:variant>
      <vt:variant>
        <vt:i4>983110</vt:i4>
      </vt:variant>
      <vt:variant>
        <vt:i4>0</vt:i4>
      </vt:variant>
      <vt:variant>
        <vt:i4>0</vt:i4>
      </vt:variant>
      <vt:variant>
        <vt:i4>5</vt:i4>
      </vt:variant>
      <vt:variant>
        <vt:lpwstr>http://www.abc.com.pl/serwis/du/2007/0404.htm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ORGANIZOWANIA PRAC INTERWENCYJNYCH</dc:title>
  <dc:subject/>
  <dc:creator>Jolanta Filipiak</dc:creator>
  <cp:keywords/>
  <cp:lastModifiedBy>Jolanta Filipiak</cp:lastModifiedBy>
  <cp:revision>12</cp:revision>
  <cp:lastPrinted>2024-05-09T06:12:00Z</cp:lastPrinted>
  <dcterms:created xsi:type="dcterms:W3CDTF">2024-01-10T13:53:00Z</dcterms:created>
  <dcterms:modified xsi:type="dcterms:W3CDTF">2024-05-09T06:13:00Z</dcterms:modified>
</cp:coreProperties>
</file>